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6" w:rsidRDefault="00262A06" w:rsidP="00262A06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>
        <w:rPr>
          <w:rFonts w:eastAsia="標楷體"/>
          <w:b/>
          <w:kern w:val="0"/>
          <w:sz w:val="40"/>
        </w:rPr>
        <w:t>107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86575E" w:rsidRDefault="00262A06" w:rsidP="00262A06">
      <w:pPr>
        <w:spacing w:line="360" w:lineRule="auto"/>
        <w:jc w:val="center"/>
        <w:rPr>
          <w:rFonts w:eastAsia="標楷體"/>
          <w:b/>
          <w:kern w:val="0"/>
          <w:sz w:val="40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 w:rsidRPr="00262A06">
        <w:rPr>
          <w:rFonts w:eastAsia="標楷體" w:hint="eastAsia"/>
          <w:b/>
          <w:kern w:val="0"/>
          <w:sz w:val="40"/>
        </w:rPr>
        <w:t>經費</w:t>
      </w:r>
      <w:r w:rsidR="003A6761" w:rsidRPr="00262A06">
        <w:rPr>
          <w:rFonts w:eastAsia="標楷體" w:hint="eastAsia"/>
          <w:b/>
          <w:kern w:val="0"/>
          <w:sz w:val="40"/>
        </w:rPr>
        <w:t>編列</w:t>
      </w:r>
      <w:r w:rsidRPr="00262A06">
        <w:rPr>
          <w:rFonts w:eastAsia="標楷體" w:hint="eastAsia"/>
          <w:b/>
          <w:kern w:val="0"/>
          <w:sz w:val="40"/>
        </w:rPr>
        <w:t>詳細預算表</w:t>
      </w:r>
    </w:p>
    <w:p w:rsidR="003A6761" w:rsidRPr="00262A06" w:rsidRDefault="00262A06" w:rsidP="0081077C">
      <w:pPr>
        <w:snapToGrid w:val="0"/>
        <w:jc w:val="center"/>
        <w:rPr>
          <w:rFonts w:eastAsia="標楷體"/>
          <w:b/>
          <w:color w:val="0000CC"/>
          <w:sz w:val="32"/>
        </w:rPr>
      </w:pPr>
      <w:r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="00E1537B" w:rsidRPr="00E1537B">
        <w:rPr>
          <w:rFonts w:eastAsia="標楷體" w:hint="eastAsia"/>
          <w:b/>
          <w:color w:val="808080" w:themeColor="background1" w:themeShade="80"/>
          <w:kern w:val="0"/>
          <w:sz w:val="40"/>
        </w:rPr>
        <w:t>法人單位</w:t>
      </w:r>
      <w:r w:rsidR="00E1537B" w:rsidRPr="00E1537B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="00E1537B" w:rsidRPr="00E1537B">
        <w:rPr>
          <w:rFonts w:eastAsia="標楷體" w:hint="eastAsia"/>
          <w:b/>
          <w:color w:val="808080" w:themeColor="background1" w:themeShade="80"/>
          <w:kern w:val="0"/>
          <w:sz w:val="40"/>
        </w:rPr>
        <w:t>通用版本</w:t>
      </w:r>
      <w:r w:rsidR="00E1537B" w:rsidRPr="00E1537B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  <w:r w:rsidR="003A6761"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tbl>
      <w:tblPr>
        <w:tblStyle w:val="a9"/>
        <w:tblW w:w="11014" w:type="dxa"/>
        <w:jc w:val="center"/>
        <w:tblLook w:val="04A0" w:firstRow="1" w:lastRow="0" w:firstColumn="1" w:lastColumn="0" w:noHBand="0" w:noVBand="1"/>
      </w:tblPr>
      <w:tblGrid>
        <w:gridCol w:w="457"/>
        <w:gridCol w:w="834"/>
        <w:gridCol w:w="1178"/>
        <w:gridCol w:w="1176"/>
        <w:gridCol w:w="5154"/>
        <w:gridCol w:w="2215"/>
      </w:tblGrid>
      <w:tr w:rsidR="00E1537B" w:rsidRPr="003A6761" w:rsidTr="003B2E5F">
        <w:trPr>
          <w:trHeight w:val="270"/>
          <w:tblHeader/>
          <w:jc w:val="center"/>
        </w:trPr>
        <w:tc>
          <w:tcPr>
            <w:tcW w:w="246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bookmarkStart w:id="0" w:name="RANGE!A2:C19"/>
            <w:r w:rsidRPr="006C2951">
              <w:rPr>
                <w:rFonts w:eastAsia="標楷體"/>
                <w:b/>
                <w:bCs/>
              </w:rPr>
              <w:t>會計科目</w:t>
            </w:r>
            <w:bookmarkEnd w:id="0"/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經費</w:t>
            </w:r>
          </w:p>
        </w:tc>
        <w:tc>
          <w:tcPr>
            <w:tcW w:w="5154" w:type="dxa"/>
            <w:shd w:val="clear" w:color="auto" w:fill="D9D9D9" w:themeFill="background1" w:themeFillShade="D9"/>
            <w:noWrap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編列說明</w:t>
            </w:r>
            <w:r w:rsidRPr="006C2951">
              <w:rPr>
                <w:rFonts w:eastAsia="標楷體" w:hint="eastAsia"/>
                <w:b/>
                <w:bCs/>
              </w:rPr>
              <w:t>(</w:t>
            </w:r>
            <w:r w:rsidRPr="006C2951">
              <w:rPr>
                <w:rFonts w:eastAsia="標楷體" w:hint="eastAsia"/>
                <w:b/>
                <w:bCs/>
              </w:rPr>
              <w:t>請寫入</w:t>
            </w:r>
            <w:r w:rsidRPr="006C2951">
              <w:rPr>
                <w:rFonts w:eastAsia="標楷體" w:hint="eastAsia"/>
                <w:b/>
                <w:bCs/>
              </w:rPr>
              <w:t>[</w:t>
            </w:r>
            <w:r w:rsidRPr="006C2951">
              <w:rPr>
                <w:rFonts w:eastAsia="標楷體" w:hint="eastAsia"/>
                <w:b/>
                <w:bCs/>
              </w:rPr>
              <w:t>備註</w:t>
            </w:r>
            <w:r w:rsidRPr="006C2951">
              <w:rPr>
                <w:rFonts w:eastAsia="標楷體" w:hint="eastAsia"/>
                <w:b/>
                <w:bCs/>
              </w:rPr>
              <w:t>])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E1537B" w:rsidRPr="003A676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  <w:color w:val="0000CC"/>
              </w:rPr>
            </w:pPr>
          </w:p>
        </w:tc>
      </w:tr>
      <w:tr w:rsidR="00E1537B" w:rsidRPr="003A6761" w:rsidTr="003B2E5F">
        <w:trPr>
          <w:trHeight w:val="77"/>
          <w:jc w:val="center"/>
        </w:trPr>
        <w:tc>
          <w:tcPr>
            <w:tcW w:w="457" w:type="dxa"/>
            <w:vMerge w:val="restart"/>
            <w:noWrap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其他直接費用</w:t>
            </w:r>
          </w:p>
        </w:tc>
        <w:tc>
          <w:tcPr>
            <w:tcW w:w="834" w:type="dxa"/>
            <w:vAlign w:val="center"/>
            <w:hideMark/>
          </w:tcPr>
          <w:p w:rsidR="00E1537B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人事費</w:t>
            </w:r>
            <w:r w:rsidRPr="006C2951">
              <w:rPr>
                <w:rFonts w:eastAsia="標楷體" w:hint="eastAsia"/>
                <w:b/>
                <w:bCs/>
              </w:rPr>
              <w:t>-</w:t>
            </w:r>
          </w:p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</w:rPr>
              <w:t>在校生</w:t>
            </w: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定期人力</w:t>
            </w:r>
          </w:p>
        </w:tc>
        <w:tc>
          <w:tcPr>
            <w:tcW w:w="1176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1,392,000</w:t>
            </w:r>
          </w:p>
        </w:tc>
        <w:tc>
          <w:tcPr>
            <w:tcW w:w="5154" w:type="dxa"/>
            <w:vAlign w:val="center"/>
          </w:tcPr>
          <w:p w:rsidR="00E1537B" w:rsidRPr="006C2951" w:rsidRDefault="00E1537B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定期人力：</w:t>
            </w:r>
            <w:r w:rsidRPr="006C2951">
              <w:rPr>
                <w:rFonts w:eastAsia="標楷體"/>
                <w:b/>
                <w:bCs/>
              </w:rPr>
              <w:t>1,392,000</w:t>
            </w:r>
            <w:r w:rsidRPr="006C2951">
              <w:rPr>
                <w:rFonts w:eastAsia="標楷體" w:hint="eastAsia"/>
                <w:b/>
                <w:bCs/>
              </w:rPr>
              <w:t>元</w:t>
            </w:r>
            <w:r w:rsidRPr="006C2951">
              <w:rPr>
                <w:rFonts w:eastAsia="標楷體"/>
                <w:b/>
                <w:bCs/>
              </w:rPr>
              <w:br/>
            </w:r>
            <w:r w:rsidRPr="006C2951">
              <w:rPr>
                <w:rFonts w:eastAsia="標楷體"/>
                <w:bCs/>
              </w:rPr>
              <w:t>(1)</w:t>
            </w:r>
            <w:r w:rsidRPr="006C2951">
              <w:rPr>
                <w:rFonts w:eastAsia="標楷體" w:hint="eastAsia"/>
                <w:bCs/>
              </w:rPr>
              <w:t>大</w:t>
            </w:r>
            <w:r>
              <w:rPr>
                <w:rFonts w:eastAsia="標楷體" w:hint="eastAsia"/>
                <w:bCs/>
              </w:rPr>
              <w:t>學</w:t>
            </w:r>
            <w:r w:rsidRPr="006C2951">
              <w:rPr>
                <w:rFonts w:eastAsia="標楷體" w:hint="eastAsia"/>
                <w:bCs/>
              </w:rPr>
              <w:t>：</w:t>
            </w:r>
            <w:r w:rsidRPr="006C2951">
              <w:rPr>
                <w:rFonts w:eastAsia="標楷體"/>
                <w:bCs/>
              </w:rPr>
              <w:t>6,000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/</w:t>
            </w:r>
            <w:r w:rsidRPr="006C2951">
              <w:rPr>
                <w:rFonts w:eastAsia="標楷體" w:hint="eastAsia"/>
                <w:bCs/>
              </w:rPr>
              <w:t>人</w:t>
            </w:r>
            <w:r w:rsidRPr="006C2951">
              <w:rPr>
                <w:rFonts w:eastAsia="標楷體"/>
                <w:bCs/>
              </w:rPr>
              <w:t>*4</w:t>
            </w:r>
            <w:r w:rsidRPr="006C2951">
              <w:rPr>
                <w:rFonts w:eastAsia="標楷體" w:hint="eastAsia"/>
                <w:bCs/>
              </w:rPr>
              <w:t>人</w:t>
            </w:r>
            <w:r w:rsidRPr="006C2951">
              <w:rPr>
                <w:rFonts w:eastAsia="標楷體"/>
                <w:bCs/>
              </w:rPr>
              <w:t>*4</w:t>
            </w:r>
            <w:r w:rsidRPr="006C2951">
              <w:rPr>
                <w:rFonts w:eastAsia="標楷體" w:hint="eastAsia"/>
                <w:bCs/>
              </w:rPr>
              <w:t>人月</w:t>
            </w:r>
            <w:r w:rsidRPr="006C2951">
              <w:rPr>
                <w:rFonts w:eastAsia="標楷體"/>
                <w:bCs/>
              </w:rPr>
              <w:t>=96,000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 w:hint="eastAsia"/>
                <w:bCs/>
              </w:rPr>
              <w:br/>
            </w:r>
            <w:r w:rsidRPr="006C2951">
              <w:rPr>
                <w:rFonts w:eastAsia="標楷體"/>
                <w:bCs/>
              </w:rPr>
              <w:t>(2)</w:t>
            </w:r>
            <w:r w:rsidRPr="006C2951">
              <w:rPr>
                <w:rFonts w:eastAsia="標楷體" w:hint="eastAsia"/>
                <w:bCs/>
              </w:rPr>
              <w:t>碩士：</w:t>
            </w:r>
            <w:r w:rsidRPr="006C2951">
              <w:rPr>
                <w:rFonts w:eastAsia="標楷體"/>
                <w:bCs/>
              </w:rPr>
              <w:t>12,000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/</w:t>
            </w:r>
            <w:r w:rsidRPr="006C2951">
              <w:rPr>
                <w:rFonts w:eastAsia="標楷體" w:hint="eastAsia"/>
                <w:bCs/>
              </w:rPr>
              <w:t>人</w:t>
            </w:r>
            <w:r w:rsidRPr="006C2951">
              <w:rPr>
                <w:rFonts w:eastAsia="標楷體"/>
                <w:bCs/>
              </w:rPr>
              <w:t>*13</w:t>
            </w:r>
            <w:r w:rsidRPr="006C2951">
              <w:rPr>
                <w:rFonts w:eastAsia="標楷體" w:hint="eastAsia"/>
                <w:bCs/>
              </w:rPr>
              <w:t>人</w:t>
            </w:r>
            <w:r w:rsidRPr="006C2951">
              <w:rPr>
                <w:rFonts w:eastAsia="標楷體"/>
                <w:bCs/>
              </w:rPr>
              <w:t>*6</w:t>
            </w:r>
            <w:r w:rsidRPr="006C2951">
              <w:rPr>
                <w:rFonts w:eastAsia="標楷體" w:hint="eastAsia"/>
                <w:bCs/>
              </w:rPr>
              <w:t>人月</w:t>
            </w:r>
            <w:r w:rsidRPr="006C2951">
              <w:rPr>
                <w:rFonts w:eastAsia="標楷體"/>
                <w:bCs/>
              </w:rPr>
              <w:t>=936,000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 w:hint="eastAsia"/>
                <w:bCs/>
              </w:rPr>
              <w:br/>
            </w:r>
            <w:r w:rsidRPr="006C2951">
              <w:rPr>
                <w:rFonts w:eastAsia="標楷體"/>
                <w:bCs/>
              </w:rPr>
              <w:t>(3)</w:t>
            </w:r>
            <w:r w:rsidRPr="006C2951">
              <w:rPr>
                <w:rFonts w:eastAsia="標楷體" w:hint="eastAsia"/>
                <w:bCs/>
              </w:rPr>
              <w:t>博士：</w:t>
            </w:r>
            <w:r w:rsidRPr="006C2951">
              <w:rPr>
                <w:rFonts w:eastAsia="標楷體"/>
                <w:bCs/>
              </w:rPr>
              <w:t>20,000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/</w:t>
            </w:r>
            <w:r w:rsidRPr="006C2951">
              <w:rPr>
                <w:rFonts w:eastAsia="標楷體" w:hint="eastAsia"/>
                <w:bCs/>
              </w:rPr>
              <w:t>人</w:t>
            </w:r>
            <w:r w:rsidRPr="006C2951">
              <w:rPr>
                <w:rFonts w:eastAsia="標楷體"/>
                <w:bCs/>
              </w:rPr>
              <w:t>*3</w:t>
            </w:r>
            <w:r w:rsidRPr="006C2951">
              <w:rPr>
                <w:rFonts w:eastAsia="標楷體" w:hint="eastAsia"/>
                <w:bCs/>
              </w:rPr>
              <w:t>人</w:t>
            </w:r>
            <w:r w:rsidRPr="006C2951">
              <w:rPr>
                <w:rFonts w:eastAsia="標楷體"/>
                <w:bCs/>
              </w:rPr>
              <w:t>*6</w:t>
            </w:r>
            <w:r w:rsidRPr="006C2951">
              <w:rPr>
                <w:rFonts w:eastAsia="標楷體" w:hint="eastAsia"/>
                <w:bCs/>
              </w:rPr>
              <w:t>人月</w:t>
            </w:r>
            <w:r w:rsidRPr="006C2951">
              <w:rPr>
                <w:rFonts w:eastAsia="標楷體"/>
                <w:bCs/>
              </w:rPr>
              <w:t>=360,000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6C2951" w:rsidRDefault="00E1537B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1.</w:t>
            </w:r>
            <w:r w:rsidRPr="006C2951">
              <w:rPr>
                <w:rFonts w:eastAsia="標楷體"/>
              </w:rPr>
              <w:t>在校生之人才津貼</w:t>
            </w:r>
          </w:p>
          <w:p w:rsidR="00E1537B" w:rsidRPr="006C2951" w:rsidRDefault="00E1537B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在</w:t>
            </w:r>
            <w:proofErr w:type="gramStart"/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校生人力</w:t>
            </w:r>
            <w:proofErr w:type="gramEnd"/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表</w:t>
            </w:r>
          </w:p>
        </w:tc>
      </w:tr>
      <w:tr w:rsidR="00E1537B" w:rsidRPr="003A6761" w:rsidTr="003B2E5F">
        <w:trPr>
          <w:trHeight w:val="97"/>
          <w:jc w:val="center"/>
        </w:trPr>
        <w:tc>
          <w:tcPr>
            <w:tcW w:w="457" w:type="dxa"/>
            <w:vMerge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E1537B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Cs/>
              </w:rPr>
              <w:t>人事費</w:t>
            </w:r>
            <w:r>
              <w:rPr>
                <w:rFonts w:eastAsia="標楷體" w:hint="eastAsia"/>
                <w:bCs/>
              </w:rPr>
              <w:t>-</w:t>
            </w:r>
          </w:p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Cs/>
              </w:rPr>
              <w:t>在校生</w:t>
            </w:r>
            <w:proofErr w:type="gramStart"/>
            <w:r w:rsidRPr="006C2951">
              <w:rPr>
                <w:rFonts w:eastAsia="標楷體" w:hint="eastAsia"/>
                <w:bCs/>
              </w:rPr>
              <w:t>勞</w:t>
            </w:r>
            <w:proofErr w:type="gramEnd"/>
            <w:r w:rsidRPr="006C2951">
              <w:rPr>
                <w:rFonts w:eastAsia="標楷體" w:hint="eastAsia"/>
                <w:bCs/>
              </w:rPr>
              <w:t>健保費</w:t>
            </w:r>
          </w:p>
        </w:tc>
        <w:tc>
          <w:tcPr>
            <w:tcW w:w="1178" w:type="dxa"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定期人力</w:t>
            </w:r>
            <w:r w:rsidRPr="006C2951">
              <w:rPr>
                <w:rFonts w:eastAsia="標楷體" w:hint="eastAsia"/>
              </w:rPr>
              <w:br/>
            </w:r>
            <w:proofErr w:type="gramStart"/>
            <w:r w:rsidRPr="006C2951">
              <w:rPr>
                <w:rFonts w:eastAsia="標楷體" w:hint="eastAsia"/>
              </w:rPr>
              <w:t>勞</w:t>
            </w:r>
            <w:proofErr w:type="gramEnd"/>
            <w:r w:rsidRPr="006C2951">
              <w:rPr>
                <w:rFonts w:eastAsia="標楷體" w:hint="eastAsia"/>
              </w:rPr>
              <w:t>健保費</w:t>
            </w:r>
          </w:p>
        </w:tc>
        <w:tc>
          <w:tcPr>
            <w:tcW w:w="1176" w:type="dxa"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443</w:t>
            </w:r>
            <w:r w:rsidRPr="006C2951">
              <w:rPr>
                <w:rFonts w:eastAsia="標楷體" w:hint="eastAsia"/>
                <w:bCs/>
              </w:rPr>
              <w:t>,</w:t>
            </w:r>
            <w:r w:rsidRPr="006C2951">
              <w:rPr>
                <w:rFonts w:eastAsia="標楷體"/>
                <w:bCs/>
              </w:rPr>
              <w:t>072</w:t>
            </w:r>
          </w:p>
        </w:tc>
        <w:tc>
          <w:tcPr>
            <w:tcW w:w="5154" w:type="dxa"/>
            <w:vAlign w:val="center"/>
          </w:tcPr>
          <w:p w:rsidR="00E1537B" w:rsidRPr="0035757C" w:rsidRDefault="00E1537B" w:rsidP="004F21DA">
            <w:pPr>
              <w:snapToGrid w:val="0"/>
              <w:rPr>
                <w:rFonts w:eastAsia="標楷體"/>
                <w:bCs/>
              </w:rPr>
            </w:pPr>
            <w:r w:rsidRPr="0035757C">
              <w:rPr>
                <w:rFonts w:eastAsia="標楷體" w:hint="eastAsia"/>
                <w:b/>
                <w:bCs/>
              </w:rPr>
              <w:t>定期人力之</w:t>
            </w:r>
            <w:proofErr w:type="gramStart"/>
            <w:r w:rsidRPr="0035757C">
              <w:rPr>
                <w:rFonts w:eastAsia="標楷體" w:hint="eastAsia"/>
                <w:b/>
                <w:bCs/>
              </w:rPr>
              <w:t>勞</w:t>
            </w:r>
            <w:proofErr w:type="gramEnd"/>
            <w:r w:rsidRPr="0035757C">
              <w:rPr>
                <w:rFonts w:eastAsia="標楷體" w:hint="eastAsia"/>
                <w:b/>
                <w:bCs/>
              </w:rPr>
              <w:t>健保費用：</w:t>
            </w:r>
            <w:r w:rsidRPr="0035757C">
              <w:rPr>
                <w:rFonts w:eastAsia="標楷體" w:hint="eastAsia"/>
                <w:bCs/>
              </w:rPr>
              <w:t>此為工研院版本數字，純供參考。請法人單位依內部規定作業。</w:t>
            </w:r>
          </w:p>
        </w:tc>
        <w:tc>
          <w:tcPr>
            <w:tcW w:w="2215" w:type="dxa"/>
            <w:vAlign w:val="center"/>
          </w:tcPr>
          <w:p w:rsidR="00E1537B" w:rsidRPr="0035757C" w:rsidRDefault="00E1537B" w:rsidP="004F21DA">
            <w:pPr>
              <w:snapToGrid w:val="0"/>
              <w:rPr>
                <w:rFonts w:eastAsia="標楷體"/>
                <w:bCs/>
              </w:rPr>
            </w:pPr>
            <w:r w:rsidRPr="0035757C">
              <w:rPr>
                <w:rFonts w:eastAsia="標楷體" w:hint="eastAsia"/>
                <w:bCs/>
              </w:rPr>
              <w:t>在校生之</w:t>
            </w:r>
            <w:proofErr w:type="gramStart"/>
            <w:r w:rsidRPr="0035757C">
              <w:rPr>
                <w:rFonts w:eastAsia="標楷體" w:hint="eastAsia"/>
                <w:bCs/>
              </w:rPr>
              <w:t>勞</w:t>
            </w:r>
            <w:proofErr w:type="gramEnd"/>
            <w:r w:rsidRPr="0035757C">
              <w:rPr>
                <w:rFonts w:eastAsia="標楷體" w:hint="eastAsia"/>
                <w:bCs/>
              </w:rPr>
              <w:t>健保費：請依內部規定作業</w:t>
            </w:r>
          </w:p>
        </w:tc>
      </w:tr>
      <w:tr w:rsidR="00E1537B" w:rsidRPr="003A6761" w:rsidTr="003B2E5F">
        <w:trPr>
          <w:trHeight w:val="77"/>
          <w:jc w:val="center"/>
        </w:trPr>
        <w:tc>
          <w:tcPr>
            <w:tcW w:w="457" w:type="dxa"/>
            <w:vMerge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人事費</w:t>
            </w:r>
          </w:p>
        </w:tc>
        <w:tc>
          <w:tcPr>
            <w:tcW w:w="1178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35757C">
              <w:rPr>
                <w:rFonts w:eastAsia="標楷體" w:hint="eastAsia"/>
              </w:rPr>
              <w:t>執行人力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480,000</w:t>
            </w:r>
          </w:p>
        </w:tc>
        <w:tc>
          <w:tcPr>
            <w:tcW w:w="5154" w:type="dxa"/>
            <w:vAlign w:val="center"/>
          </w:tcPr>
          <w:p w:rsidR="00E1537B" w:rsidRPr="0035757C" w:rsidRDefault="00E1537B" w:rsidP="004F21DA">
            <w:pPr>
              <w:snapToGrid w:val="0"/>
              <w:rPr>
                <w:rFonts w:eastAsia="標楷體"/>
                <w:bCs/>
              </w:rPr>
            </w:pPr>
            <w:r w:rsidRPr="0035757C">
              <w:rPr>
                <w:rFonts w:eastAsia="標楷體" w:hint="eastAsia"/>
                <w:b/>
                <w:bCs/>
              </w:rPr>
              <w:t>執行人力：</w:t>
            </w:r>
            <w:r w:rsidRPr="0035757C">
              <w:rPr>
                <w:rFonts w:eastAsia="標楷體"/>
                <w:bCs/>
              </w:rPr>
              <w:t>40,000</w:t>
            </w:r>
            <w:r w:rsidRPr="0035757C">
              <w:rPr>
                <w:rFonts w:eastAsia="標楷體" w:hint="eastAsia"/>
                <w:bCs/>
              </w:rPr>
              <w:t>元</w:t>
            </w:r>
            <w:r w:rsidRPr="0035757C">
              <w:rPr>
                <w:rFonts w:eastAsia="標楷體"/>
                <w:bCs/>
              </w:rPr>
              <w:t>*12</w:t>
            </w:r>
            <w:r w:rsidRPr="0035757C">
              <w:rPr>
                <w:rFonts w:eastAsia="標楷體" w:hint="eastAsia"/>
                <w:bCs/>
              </w:rPr>
              <w:t>人月</w:t>
            </w:r>
            <w:r w:rsidRPr="0035757C">
              <w:rPr>
                <w:rFonts w:eastAsia="標楷體"/>
                <w:bCs/>
              </w:rPr>
              <w:t>=480,000</w:t>
            </w:r>
            <w:r w:rsidRPr="0035757C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35757C" w:rsidRDefault="00E1537B" w:rsidP="004F21DA">
            <w:pPr>
              <w:snapToGrid w:val="0"/>
              <w:rPr>
                <w:rFonts w:eastAsia="標楷體"/>
                <w:bCs/>
              </w:rPr>
            </w:pPr>
            <w:r w:rsidRPr="0035757C">
              <w:rPr>
                <w:rFonts w:eastAsia="標楷體" w:hint="eastAsia"/>
                <w:bCs/>
              </w:rPr>
              <w:t>其他法人單位執行本計畫之執行人力費用</w:t>
            </w:r>
          </w:p>
        </w:tc>
      </w:tr>
      <w:tr w:rsidR="00E1537B" w:rsidRPr="003A6761" w:rsidTr="003B2E5F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旅運費</w:t>
            </w:r>
          </w:p>
        </w:tc>
        <w:tc>
          <w:tcPr>
            <w:tcW w:w="1178" w:type="dxa"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35757C">
              <w:rPr>
                <w:rFonts w:eastAsia="標楷體" w:hint="eastAsia"/>
              </w:rPr>
              <w:t>執行人力交通費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30,500</w:t>
            </w:r>
          </w:p>
        </w:tc>
        <w:tc>
          <w:tcPr>
            <w:tcW w:w="5154" w:type="dxa"/>
            <w:vAlign w:val="center"/>
          </w:tcPr>
          <w:p w:rsidR="00E1537B" w:rsidRPr="0035757C" w:rsidRDefault="00E1537B" w:rsidP="004F21DA">
            <w:pPr>
              <w:rPr>
                <w:rFonts w:eastAsia="標楷體"/>
              </w:rPr>
            </w:pPr>
            <w:r w:rsidRPr="0035757C">
              <w:rPr>
                <w:rFonts w:eastAsia="標楷體"/>
                <w:b/>
                <w:bCs/>
              </w:rPr>
              <w:t>租車費：</w:t>
            </w:r>
            <w:r w:rsidRPr="0035757C">
              <w:rPr>
                <w:rFonts w:eastAsia="標楷體"/>
              </w:rPr>
              <w:t>3,000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t>*2</w:t>
            </w:r>
            <w:proofErr w:type="gramStart"/>
            <w:r w:rsidRPr="0035757C">
              <w:rPr>
                <w:rFonts w:eastAsia="標楷體"/>
              </w:rPr>
              <w:t>來回趟次</w:t>
            </w:r>
            <w:proofErr w:type="gramEnd"/>
            <w:r w:rsidRPr="0035757C">
              <w:rPr>
                <w:rFonts w:eastAsia="標楷體"/>
              </w:rPr>
              <w:t>=6,000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br/>
            </w:r>
            <w:r w:rsidRPr="0035757C">
              <w:rPr>
                <w:rFonts w:eastAsia="標楷體"/>
                <w:b/>
                <w:bCs/>
              </w:rPr>
              <w:t>高鐵：</w:t>
            </w:r>
            <w:r w:rsidRPr="0035757C">
              <w:rPr>
                <w:rFonts w:eastAsia="標楷體"/>
              </w:rPr>
              <w:t>290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t>*10</w:t>
            </w:r>
            <w:r w:rsidRPr="0035757C">
              <w:rPr>
                <w:rFonts w:eastAsia="標楷體"/>
              </w:rPr>
              <w:t>趟</w:t>
            </w:r>
            <w:r w:rsidRPr="0035757C">
              <w:rPr>
                <w:rFonts w:eastAsia="標楷體"/>
              </w:rPr>
              <w:t>+410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t>*10</w:t>
            </w:r>
            <w:r w:rsidRPr="0035757C">
              <w:rPr>
                <w:rFonts w:eastAsia="標楷體"/>
              </w:rPr>
              <w:t>趟</w:t>
            </w:r>
            <w:r w:rsidRPr="0035757C">
              <w:rPr>
                <w:rFonts w:eastAsia="標楷體"/>
              </w:rPr>
              <w:t>+1200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t>*10</w:t>
            </w:r>
            <w:r w:rsidRPr="0035757C">
              <w:rPr>
                <w:rFonts w:eastAsia="標楷體"/>
              </w:rPr>
              <w:t>趟</w:t>
            </w:r>
            <w:r w:rsidRPr="0035757C">
              <w:rPr>
                <w:rFonts w:eastAsia="標楷體"/>
              </w:rPr>
              <w:t>=19,000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br/>
            </w:r>
            <w:r w:rsidRPr="0035757C">
              <w:rPr>
                <w:rFonts w:eastAsia="標楷體"/>
                <w:b/>
                <w:bCs/>
              </w:rPr>
              <w:t>計程車：</w:t>
            </w:r>
            <w:r w:rsidRPr="0035757C">
              <w:rPr>
                <w:rFonts w:eastAsia="標楷體"/>
              </w:rPr>
              <w:t>300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t>*5</w:t>
            </w:r>
            <w:r w:rsidRPr="0035757C">
              <w:rPr>
                <w:rFonts w:eastAsia="標楷體"/>
              </w:rPr>
              <w:t>趟</w:t>
            </w:r>
            <w:r w:rsidRPr="0035757C">
              <w:rPr>
                <w:rFonts w:eastAsia="標楷體"/>
              </w:rPr>
              <w:t>=1,500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br/>
            </w:r>
            <w:r w:rsidRPr="0035757C">
              <w:rPr>
                <w:rFonts w:eastAsia="標楷體"/>
                <w:b/>
                <w:bCs/>
              </w:rPr>
              <w:t>其他大眾交通運輸工具</w:t>
            </w:r>
            <w:r w:rsidRPr="0035757C">
              <w:rPr>
                <w:rFonts w:eastAsia="標楷體"/>
                <w:b/>
                <w:bCs/>
              </w:rPr>
              <w:t>(</w:t>
            </w:r>
            <w:r w:rsidRPr="0035757C">
              <w:rPr>
                <w:rFonts w:eastAsia="標楷體"/>
                <w:b/>
                <w:bCs/>
              </w:rPr>
              <w:t>捷運</w:t>
            </w:r>
            <w:r w:rsidRPr="0035757C">
              <w:rPr>
                <w:rFonts w:eastAsia="標楷體"/>
                <w:b/>
                <w:bCs/>
              </w:rPr>
              <w:t>/</w:t>
            </w:r>
            <w:r w:rsidRPr="0035757C">
              <w:rPr>
                <w:rFonts w:eastAsia="標楷體"/>
                <w:b/>
                <w:bCs/>
              </w:rPr>
              <w:t>公車</w:t>
            </w:r>
            <w:r w:rsidRPr="0035757C">
              <w:rPr>
                <w:rFonts w:eastAsia="標楷體"/>
                <w:b/>
                <w:bCs/>
              </w:rPr>
              <w:t>)</w:t>
            </w:r>
            <w:r w:rsidRPr="0035757C">
              <w:rPr>
                <w:rFonts w:eastAsia="標楷體"/>
                <w:b/>
                <w:bCs/>
              </w:rPr>
              <w:t>：</w:t>
            </w:r>
            <w:r w:rsidRPr="0035757C">
              <w:rPr>
                <w:rFonts w:eastAsia="標楷體"/>
              </w:rPr>
              <w:t>50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t>*40</w:t>
            </w:r>
            <w:r w:rsidRPr="0035757C">
              <w:rPr>
                <w:rFonts w:eastAsia="標楷體"/>
              </w:rPr>
              <w:t>趟</w:t>
            </w:r>
            <w:r w:rsidRPr="0035757C">
              <w:rPr>
                <w:rFonts w:eastAsia="標楷體"/>
              </w:rPr>
              <w:t>=2,000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br/>
            </w:r>
            <w:r w:rsidRPr="0035757C">
              <w:rPr>
                <w:rFonts w:eastAsia="標楷體"/>
                <w:b/>
                <w:bCs/>
              </w:rPr>
              <w:t>雜費：</w:t>
            </w:r>
            <w:r w:rsidRPr="0035757C">
              <w:rPr>
                <w:rFonts w:eastAsia="標楷體"/>
              </w:rPr>
              <w:t>400</w:t>
            </w:r>
            <w:r w:rsidRPr="0035757C">
              <w:rPr>
                <w:rFonts w:eastAsia="標楷體"/>
              </w:rPr>
              <w:t>元</w:t>
            </w:r>
            <w:r w:rsidRPr="0035757C">
              <w:rPr>
                <w:rFonts w:eastAsia="標楷體"/>
              </w:rPr>
              <w:t>*5</w:t>
            </w:r>
            <w:r w:rsidRPr="0035757C">
              <w:rPr>
                <w:rFonts w:eastAsia="標楷體"/>
              </w:rPr>
              <w:t>次</w:t>
            </w:r>
            <w:r w:rsidRPr="0035757C">
              <w:rPr>
                <w:rFonts w:eastAsia="標楷體"/>
              </w:rPr>
              <w:t>=2,000</w:t>
            </w:r>
            <w:r w:rsidRPr="0035757C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35757C" w:rsidRDefault="00E1537B" w:rsidP="004F21DA">
            <w:pPr>
              <w:rPr>
                <w:rFonts w:eastAsia="標楷體"/>
              </w:rPr>
            </w:pPr>
            <w:r w:rsidRPr="0035757C">
              <w:rPr>
                <w:rFonts w:eastAsia="標楷體"/>
              </w:rPr>
              <w:t>執行人力洽公之交通費</w:t>
            </w:r>
          </w:p>
        </w:tc>
      </w:tr>
      <w:tr w:rsidR="00E1537B" w:rsidRPr="003A6761" w:rsidTr="003B2E5F">
        <w:trPr>
          <w:trHeight w:val="270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材料費</w:t>
            </w: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材料費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2,000</w:t>
            </w:r>
          </w:p>
        </w:tc>
        <w:tc>
          <w:tcPr>
            <w:tcW w:w="5154" w:type="dxa"/>
            <w:vAlign w:val="center"/>
          </w:tcPr>
          <w:p w:rsidR="00E1537B" w:rsidRPr="006C2951" w:rsidRDefault="00E1537B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材料費：</w:t>
            </w:r>
            <w:r>
              <w:rPr>
                <w:rFonts w:eastAsia="標楷體" w:hint="eastAsia"/>
                <w:bCs/>
              </w:rPr>
              <w:t>2</w:t>
            </w:r>
            <w:r w:rsidRPr="006C2951">
              <w:rPr>
                <w:rFonts w:eastAsia="標楷體"/>
                <w:bCs/>
              </w:rPr>
              <w:t>,000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6C2951" w:rsidRDefault="00E1537B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執行計畫所需之材料</w:t>
            </w:r>
            <w:r w:rsidRPr="006C2951">
              <w:rPr>
                <w:rFonts w:eastAsia="標楷體"/>
              </w:rPr>
              <w:t>(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材料清單</w:t>
            </w:r>
            <w:r w:rsidRPr="006C2951">
              <w:rPr>
                <w:rFonts w:eastAsia="標楷體"/>
              </w:rPr>
              <w:t>)</w:t>
            </w:r>
          </w:p>
        </w:tc>
      </w:tr>
      <w:tr w:rsidR="00E1537B" w:rsidRPr="003A6761" w:rsidTr="003B2E5F">
        <w:trPr>
          <w:trHeight w:val="82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 w:val="restart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業務費</w:t>
            </w: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出席費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6,000</w:t>
            </w:r>
          </w:p>
        </w:tc>
        <w:tc>
          <w:tcPr>
            <w:tcW w:w="5154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出席費：</w:t>
            </w:r>
            <w:r w:rsidRPr="002D25B9">
              <w:rPr>
                <w:rFonts w:eastAsia="標楷體"/>
              </w:rPr>
              <w:t>2,000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*3</w:t>
            </w:r>
            <w:r w:rsidRPr="002D25B9">
              <w:rPr>
                <w:rFonts w:eastAsia="標楷體"/>
              </w:rPr>
              <w:t>人次</w:t>
            </w:r>
            <w:r w:rsidRPr="002D25B9">
              <w:rPr>
                <w:rFonts w:eastAsia="標楷體"/>
              </w:rPr>
              <w:t>=6,000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委請專家學者出席計畫相關會議提供專業諮詢意見所支給之出席費</w:t>
            </w:r>
          </w:p>
        </w:tc>
      </w:tr>
      <w:tr w:rsidR="00E1537B" w:rsidRPr="003A6761" w:rsidTr="003B2E5F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鐘點費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16,000</w:t>
            </w:r>
          </w:p>
        </w:tc>
        <w:tc>
          <w:tcPr>
            <w:tcW w:w="5154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講師授課鐘點費：</w:t>
            </w:r>
            <w:r w:rsidRPr="002D25B9">
              <w:rPr>
                <w:rFonts w:eastAsia="標楷體"/>
              </w:rPr>
              <w:t>1,600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*10</w:t>
            </w:r>
            <w:r w:rsidRPr="002D25B9">
              <w:rPr>
                <w:rFonts w:eastAsia="標楷體"/>
              </w:rPr>
              <w:t>小時</w:t>
            </w:r>
            <w:r w:rsidRPr="002D25B9">
              <w:rPr>
                <w:rFonts w:eastAsia="標楷體"/>
              </w:rPr>
              <w:t>=16,000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proofErr w:type="gramStart"/>
            <w:r w:rsidRPr="002D25B9">
              <w:rPr>
                <w:rFonts w:eastAsia="標楷體"/>
              </w:rPr>
              <w:t>外聘每堂</w:t>
            </w:r>
            <w:proofErr w:type="gramEnd"/>
            <w:r w:rsidRPr="002D25B9">
              <w:rPr>
                <w:rFonts w:eastAsia="標楷體"/>
              </w:rPr>
              <w:t>50</w:t>
            </w:r>
            <w:r w:rsidRPr="002D25B9">
              <w:rPr>
                <w:rFonts w:eastAsia="標楷體"/>
              </w:rPr>
              <w:t>分鐘</w:t>
            </w:r>
            <w:r w:rsidRPr="002D25B9">
              <w:rPr>
                <w:rFonts w:eastAsia="標楷體"/>
              </w:rPr>
              <w:t>1,600</w:t>
            </w:r>
            <w:r w:rsidRPr="002D25B9">
              <w:rPr>
                <w:rFonts w:eastAsia="標楷體"/>
              </w:rPr>
              <w:t>元，</w:t>
            </w:r>
            <w:proofErr w:type="gramStart"/>
            <w:r w:rsidRPr="002D25B9">
              <w:rPr>
                <w:rFonts w:eastAsia="標楷體"/>
              </w:rPr>
              <w:t>內聘每</w:t>
            </w:r>
            <w:proofErr w:type="gramEnd"/>
            <w:r w:rsidRPr="002D25B9">
              <w:rPr>
                <w:rFonts w:eastAsia="標楷體"/>
              </w:rPr>
              <w:t>堂</w:t>
            </w:r>
            <w:r w:rsidRPr="002D25B9">
              <w:rPr>
                <w:rFonts w:eastAsia="標楷體"/>
              </w:rPr>
              <w:t>50</w:t>
            </w:r>
            <w:r w:rsidRPr="002D25B9">
              <w:rPr>
                <w:rFonts w:eastAsia="標楷體"/>
              </w:rPr>
              <w:t>分鐘</w:t>
            </w:r>
            <w:r w:rsidRPr="002D25B9">
              <w:rPr>
                <w:rFonts w:eastAsia="標楷體"/>
              </w:rPr>
              <w:t>800</w:t>
            </w:r>
            <w:r w:rsidRPr="002D25B9">
              <w:rPr>
                <w:rFonts w:eastAsia="標楷體"/>
              </w:rPr>
              <w:t>元；時間未滿</w:t>
            </w:r>
            <w:r w:rsidRPr="002D25B9">
              <w:rPr>
                <w:rFonts w:eastAsia="標楷體"/>
              </w:rPr>
              <w:t>50</w:t>
            </w:r>
            <w:r w:rsidRPr="002D25B9">
              <w:rPr>
                <w:rFonts w:eastAsia="標楷體"/>
              </w:rPr>
              <w:t>分鐘則費用減半</w:t>
            </w:r>
          </w:p>
        </w:tc>
      </w:tr>
      <w:tr w:rsidR="00E1537B" w:rsidRPr="003A6761" w:rsidTr="003B2E5F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演講費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1E3FA3" w:rsidP="004F21D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  <w:r w:rsidR="00E1537B" w:rsidRPr="0035757C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E1537B" w:rsidRPr="002D25B9" w:rsidRDefault="00E1537B" w:rsidP="001E3FA3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演講費：</w:t>
            </w:r>
            <w:r w:rsidRPr="002D25B9">
              <w:rPr>
                <w:rFonts w:eastAsia="標楷體"/>
              </w:rPr>
              <w:t>2,000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</w:t>
            </w:r>
            <w:r w:rsidR="001E3FA3">
              <w:rPr>
                <w:rFonts w:eastAsia="標楷體" w:hint="eastAsia"/>
              </w:rPr>
              <w:t>2</w:t>
            </w:r>
            <w:r w:rsidRPr="002D25B9">
              <w:rPr>
                <w:rFonts w:eastAsia="標楷體"/>
              </w:rPr>
              <w:t>小時</w:t>
            </w:r>
            <w:r w:rsidRPr="002D25B9">
              <w:rPr>
                <w:rFonts w:eastAsia="標楷體"/>
              </w:rPr>
              <w:t>=</w:t>
            </w:r>
            <w:r w:rsidR="001E3FA3">
              <w:rPr>
                <w:rFonts w:eastAsia="標楷體" w:hint="eastAsia"/>
              </w:rPr>
              <w:t>4</w:t>
            </w:r>
            <w:r w:rsidRPr="002D25B9">
              <w:rPr>
                <w:rFonts w:eastAsia="標楷體"/>
              </w:rPr>
              <w:t>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因計畫所需聘請專家、學者進行專題演講</w:t>
            </w:r>
          </w:p>
        </w:tc>
      </w:tr>
      <w:tr w:rsidR="00E1537B" w:rsidRPr="003A6761" w:rsidTr="003B2E5F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顧問費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20,000</w:t>
            </w:r>
          </w:p>
        </w:tc>
        <w:tc>
          <w:tcPr>
            <w:tcW w:w="5154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國內顧問：</w:t>
            </w:r>
            <w:r w:rsidRPr="002D25B9">
              <w:rPr>
                <w:rFonts w:eastAsia="標楷體"/>
              </w:rPr>
              <w:t>20000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*1</w:t>
            </w:r>
            <w:r w:rsidRPr="002D25B9">
              <w:rPr>
                <w:rFonts w:eastAsia="標楷體"/>
              </w:rPr>
              <w:t>人</w:t>
            </w:r>
            <w:r w:rsidRPr="002D25B9">
              <w:rPr>
                <w:rFonts w:eastAsia="標楷體"/>
              </w:rPr>
              <w:t>*1</w:t>
            </w:r>
            <w:r w:rsidRPr="002D25B9">
              <w:rPr>
                <w:rFonts w:eastAsia="標楷體"/>
              </w:rPr>
              <w:t>月</w:t>
            </w:r>
            <w:r w:rsidRPr="002D25B9">
              <w:rPr>
                <w:rFonts w:eastAsia="標楷體"/>
              </w:rPr>
              <w:t>=20,000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聘請國內專業人士</w:t>
            </w:r>
            <w:r w:rsidRPr="002D25B9">
              <w:rPr>
                <w:rFonts w:eastAsia="標楷體"/>
              </w:rPr>
              <w:t>(</w:t>
            </w:r>
            <w:r w:rsidRPr="002D25B9">
              <w:rPr>
                <w:rFonts w:eastAsia="標楷體"/>
              </w:rPr>
              <w:t>如教授</w:t>
            </w:r>
            <w:r w:rsidRPr="002D25B9">
              <w:rPr>
                <w:rFonts w:eastAsia="標楷體"/>
              </w:rPr>
              <w:t>)</w:t>
            </w:r>
            <w:r w:rsidRPr="002D25B9">
              <w:rPr>
                <w:rFonts w:eastAsia="標楷體"/>
              </w:rPr>
              <w:t>及其他專家等個人所支給之顧問費，需與顧問簽訂聘僱合約，說明顧問工作內容與計畫相關性</w:t>
            </w:r>
          </w:p>
        </w:tc>
      </w:tr>
      <w:tr w:rsidR="00E1537B" w:rsidRPr="003A6761" w:rsidTr="003B2E5F">
        <w:trPr>
          <w:trHeight w:val="375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場地租金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10,000</w:t>
            </w:r>
          </w:p>
        </w:tc>
        <w:tc>
          <w:tcPr>
            <w:tcW w:w="5154" w:type="dxa"/>
            <w:noWrap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場地租金：</w:t>
            </w:r>
            <w:r w:rsidRPr="002D25B9">
              <w:rPr>
                <w:rFonts w:eastAsia="標楷體"/>
              </w:rPr>
              <w:t>10,000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*1</w:t>
            </w:r>
            <w:r w:rsidRPr="002D25B9">
              <w:rPr>
                <w:rFonts w:eastAsia="標楷體"/>
              </w:rPr>
              <w:t>場</w:t>
            </w:r>
            <w:r w:rsidRPr="002D25B9">
              <w:rPr>
                <w:rFonts w:eastAsia="標楷體"/>
              </w:rPr>
              <w:t>=10,000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處理計畫所需臨時租用之會議</w:t>
            </w:r>
            <w:r w:rsidRPr="002D25B9">
              <w:rPr>
                <w:rFonts w:eastAsia="標楷體"/>
              </w:rPr>
              <w:t>/</w:t>
            </w:r>
            <w:r w:rsidRPr="002D25B9">
              <w:rPr>
                <w:rFonts w:eastAsia="標楷體"/>
              </w:rPr>
              <w:t>展覽</w:t>
            </w:r>
            <w:r w:rsidRPr="002D25B9">
              <w:rPr>
                <w:rFonts w:eastAsia="標楷體"/>
              </w:rPr>
              <w:t>/</w:t>
            </w:r>
            <w:r w:rsidRPr="002D25B9">
              <w:rPr>
                <w:rFonts w:eastAsia="標楷體"/>
              </w:rPr>
              <w:t>研討會</w:t>
            </w:r>
            <w:r w:rsidRPr="002D25B9">
              <w:rPr>
                <w:rFonts w:eastAsia="標楷體"/>
              </w:rPr>
              <w:t>/</w:t>
            </w:r>
            <w:r w:rsidRPr="002D25B9">
              <w:rPr>
                <w:rFonts w:eastAsia="標楷體"/>
              </w:rPr>
              <w:t>成果發表等場地租金</w:t>
            </w:r>
          </w:p>
        </w:tc>
      </w:tr>
      <w:tr w:rsidR="00E1537B" w:rsidRPr="003A6761" w:rsidTr="003B2E5F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設備租金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2,000</w:t>
            </w:r>
          </w:p>
        </w:tc>
        <w:tc>
          <w:tcPr>
            <w:tcW w:w="5154" w:type="dxa"/>
            <w:noWrap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設備租金：</w:t>
            </w:r>
            <w:r w:rsidRPr="002D25B9">
              <w:rPr>
                <w:rFonts w:eastAsia="標楷體"/>
              </w:rPr>
              <w:t>2,000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*1</w:t>
            </w:r>
            <w:r w:rsidRPr="002D25B9">
              <w:rPr>
                <w:rFonts w:eastAsia="標楷體"/>
              </w:rPr>
              <w:t>場</w:t>
            </w:r>
            <w:r w:rsidRPr="002D25B9">
              <w:rPr>
                <w:rFonts w:eastAsia="標楷體"/>
              </w:rPr>
              <w:t>=2,000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租用儀器設備之租金</w:t>
            </w:r>
            <w:r w:rsidRPr="002D25B9">
              <w:rPr>
                <w:rFonts w:eastAsia="標楷體"/>
              </w:rPr>
              <w:t>(</w:t>
            </w:r>
            <w:r w:rsidRPr="002D25B9">
              <w:rPr>
                <w:rFonts w:eastAsia="標楷體"/>
              </w:rPr>
              <w:t>不含資訊設備</w:t>
            </w:r>
            <w:r w:rsidRPr="002D25B9">
              <w:rPr>
                <w:rFonts w:eastAsia="標楷體"/>
              </w:rPr>
              <w:t>)</w:t>
            </w:r>
          </w:p>
        </w:tc>
      </w:tr>
      <w:tr w:rsidR="00E1537B" w:rsidRPr="003A6761" w:rsidTr="003B2E5F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會議活動費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8,000</w:t>
            </w:r>
          </w:p>
        </w:tc>
        <w:tc>
          <w:tcPr>
            <w:tcW w:w="5154" w:type="dxa"/>
            <w:noWrap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場地佈置費：</w:t>
            </w:r>
            <w:r w:rsidRPr="002D25B9">
              <w:rPr>
                <w:rFonts w:eastAsia="標楷體"/>
              </w:rPr>
              <w:t>6,000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*1</w:t>
            </w:r>
            <w:r w:rsidRPr="002D25B9">
              <w:rPr>
                <w:rFonts w:eastAsia="標楷體"/>
              </w:rPr>
              <w:t>場</w:t>
            </w:r>
            <w:r w:rsidRPr="002D25B9">
              <w:rPr>
                <w:rFonts w:eastAsia="標楷體"/>
              </w:rPr>
              <w:t>=6,000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br/>
            </w:r>
            <w:r w:rsidRPr="002D25B9">
              <w:rPr>
                <w:rFonts w:eastAsia="標楷體"/>
                <w:b/>
                <w:bCs/>
              </w:rPr>
              <w:t>展覽裝潢費：</w:t>
            </w:r>
            <w:r w:rsidRPr="002D25B9">
              <w:rPr>
                <w:rFonts w:eastAsia="標楷體"/>
              </w:rPr>
              <w:t>2,000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*1</w:t>
            </w:r>
            <w:r w:rsidRPr="002D25B9">
              <w:rPr>
                <w:rFonts w:eastAsia="標楷體"/>
              </w:rPr>
              <w:t>場</w:t>
            </w:r>
            <w:r w:rsidRPr="002D25B9">
              <w:rPr>
                <w:rFonts w:eastAsia="標楷體"/>
              </w:rPr>
              <w:t>=2,000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執行計畫所需會議活動費</w:t>
            </w:r>
          </w:p>
        </w:tc>
      </w:tr>
      <w:tr w:rsidR="00E1537B" w:rsidRPr="003A6761" w:rsidTr="003B2E5F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廣宣費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12,000</w:t>
            </w:r>
          </w:p>
        </w:tc>
        <w:tc>
          <w:tcPr>
            <w:tcW w:w="5154" w:type="dxa"/>
            <w:noWrap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廣宣費：</w:t>
            </w:r>
            <w:r w:rsidRPr="002D25B9">
              <w:rPr>
                <w:rFonts w:eastAsia="標楷體"/>
              </w:rPr>
              <w:t>2,000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*6</w:t>
            </w:r>
            <w:r w:rsidRPr="002D25B9">
              <w:rPr>
                <w:rFonts w:eastAsia="標楷體"/>
              </w:rPr>
              <w:t>月</w:t>
            </w:r>
            <w:r w:rsidRPr="002D25B9">
              <w:rPr>
                <w:rFonts w:eastAsia="標楷體"/>
              </w:rPr>
              <w:t>=12,000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3B2E5F">
            <w:pPr>
              <w:snapToGrid w:val="0"/>
              <w:rPr>
                <w:rFonts w:eastAsia="標楷體"/>
              </w:rPr>
            </w:pPr>
            <w:r w:rsidRPr="002D25B9">
              <w:rPr>
                <w:rFonts w:eastAsia="標楷體"/>
              </w:rPr>
              <w:t>包括網站宣傳、媒體曝光、文宣等行銷相關費用</w:t>
            </w:r>
          </w:p>
        </w:tc>
      </w:tr>
      <w:tr w:rsidR="00E1537B" w:rsidRPr="003A6761" w:rsidTr="003B2E5F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會議餐點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10,000</w:t>
            </w:r>
          </w:p>
        </w:tc>
        <w:tc>
          <w:tcPr>
            <w:tcW w:w="5154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會議餐點</w:t>
            </w:r>
            <w:r w:rsidRPr="002D25B9">
              <w:rPr>
                <w:rFonts w:eastAsia="標楷體"/>
                <w:b/>
                <w:bCs/>
              </w:rPr>
              <w:t>(</w:t>
            </w:r>
            <w:r w:rsidRPr="002D25B9">
              <w:rPr>
                <w:rFonts w:eastAsia="標楷體"/>
                <w:b/>
                <w:bCs/>
              </w:rPr>
              <w:t>便當、蛋糕、飲品、水果等</w:t>
            </w:r>
            <w:r w:rsidRPr="002D25B9">
              <w:rPr>
                <w:rFonts w:eastAsia="標楷體"/>
                <w:b/>
                <w:bCs/>
              </w:rPr>
              <w:t>)</w:t>
            </w:r>
            <w:r w:rsidRPr="002D25B9">
              <w:rPr>
                <w:rFonts w:eastAsia="標楷體"/>
                <w:b/>
                <w:bCs/>
              </w:rPr>
              <w:t>：</w:t>
            </w:r>
            <w:r w:rsidRPr="002D25B9">
              <w:rPr>
                <w:rFonts w:eastAsia="標楷體"/>
              </w:rPr>
              <w:br/>
              <w:t>250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*40</w:t>
            </w:r>
            <w:r w:rsidRPr="002D25B9">
              <w:rPr>
                <w:rFonts w:eastAsia="標楷體"/>
              </w:rPr>
              <w:t>人次</w:t>
            </w:r>
            <w:r w:rsidRPr="002D25B9">
              <w:rPr>
                <w:rFonts w:eastAsia="標楷體"/>
              </w:rPr>
              <w:t>=10,000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3B2E5F">
            <w:pPr>
              <w:snapToGrid w:val="0"/>
              <w:rPr>
                <w:rFonts w:eastAsia="標楷體"/>
              </w:rPr>
            </w:pPr>
            <w:r w:rsidRPr="002D25B9">
              <w:rPr>
                <w:rFonts w:eastAsia="標楷體"/>
              </w:rPr>
              <w:t>執行計畫所舉辦之會議</w:t>
            </w:r>
            <w:r w:rsidRPr="002D25B9">
              <w:rPr>
                <w:rFonts w:eastAsia="標楷體"/>
              </w:rPr>
              <w:t>/</w:t>
            </w:r>
            <w:r w:rsidRPr="002D25B9">
              <w:rPr>
                <w:rFonts w:eastAsia="標楷體"/>
              </w:rPr>
              <w:t>研討會等會議餐點費用</w:t>
            </w:r>
          </w:p>
        </w:tc>
      </w:tr>
      <w:tr w:rsidR="00E1537B" w:rsidRPr="003A6761" w:rsidTr="003B2E5F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E1537B" w:rsidRPr="006C2951" w:rsidRDefault="00E1537B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印刷費</w:t>
            </w:r>
          </w:p>
        </w:tc>
        <w:tc>
          <w:tcPr>
            <w:tcW w:w="1176" w:type="dxa"/>
            <w:noWrap/>
            <w:vAlign w:val="center"/>
          </w:tcPr>
          <w:p w:rsidR="00E1537B" w:rsidRPr="0035757C" w:rsidRDefault="00E1537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10,000</w:t>
            </w:r>
          </w:p>
        </w:tc>
        <w:tc>
          <w:tcPr>
            <w:tcW w:w="5154" w:type="dxa"/>
            <w:vAlign w:val="center"/>
          </w:tcPr>
          <w:p w:rsidR="00E1537B" w:rsidRPr="002D25B9" w:rsidRDefault="00E1537B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計畫報</w:t>
            </w:r>
            <w:bookmarkStart w:id="1" w:name="_GoBack"/>
            <w:bookmarkEnd w:id="1"/>
            <w:r w:rsidRPr="002D25B9">
              <w:rPr>
                <w:rFonts w:eastAsia="標楷體"/>
                <w:b/>
                <w:bCs/>
              </w:rPr>
              <w:t>告印刷：</w:t>
            </w:r>
            <w:r w:rsidRPr="002D25B9">
              <w:rPr>
                <w:rFonts w:eastAsia="標楷體"/>
              </w:rPr>
              <w:t>100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*50</w:t>
            </w:r>
            <w:r w:rsidRPr="002D25B9">
              <w:rPr>
                <w:rFonts w:eastAsia="標楷體"/>
              </w:rPr>
              <w:t>本</w:t>
            </w:r>
            <w:r w:rsidRPr="002D25B9">
              <w:rPr>
                <w:rFonts w:eastAsia="標楷體"/>
              </w:rPr>
              <w:t>=5,000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br w:type="page"/>
            </w:r>
            <w:r w:rsidRPr="002D25B9">
              <w:rPr>
                <w:rFonts w:eastAsia="標楷體"/>
                <w:b/>
                <w:bCs/>
              </w:rPr>
              <w:t>會議資料印刷：</w:t>
            </w:r>
            <w:r w:rsidRPr="002D25B9">
              <w:rPr>
                <w:rFonts w:eastAsia="標楷體"/>
              </w:rPr>
              <w:t>100</w:t>
            </w:r>
            <w:r w:rsidRPr="002D25B9">
              <w:rPr>
                <w:rFonts w:eastAsia="標楷體"/>
              </w:rPr>
              <w:t>元</w:t>
            </w:r>
            <w:r w:rsidRPr="002D25B9">
              <w:rPr>
                <w:rFonts w:eastAsia="標楷體"/>
              </w:rPr>
              <w:t>*50</w:t>
            </w:r>
            <w:r w:rsidRPr="002D25B9">
              <w:rPr>
                <w:rFonts w:eastAsia="標楷體"/>
              </w:rPr>
              <w:t>本</w:t>
            </w:r>
            <w:r w:rsidRPr="002D25B9">
              <w:rPr>
                <w:rFonts w:eastAsia="標楷體"/>
              </w:rPr>
              <w:t>*1</w:t>
            </w:r>
            <w:r w:rsidRPr="002D25B9">
              <w:rPr>
                <w:rFonts w:eastAsia="標楷體"/>
              </w:rPr>
              <w:t>場</w:t>
            </w:r>
            <w:r w:rsidRPr="002D25B9">
              <w:rPr>
                <w:rFonts w:eastAsia="標楷體"/>
              </w:rPr>
              <w:t>=5,000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E1537B" w:rsidRPr="002D25B9" w:rsidRDefault="00E1537B" w:rsidP="003B2E5F">
            <w:pPr>
              <w:snapToGrid w:val="0"/>
              <w:rPr>
                <w:rFonts w:eastAsia="標楷體"/>
              </w:rPr>
            </w:pPr>
            <w:r w:rsidRPr="002D25B9">
              <w:rPr>
                <w:rFonts w:eastAsia="標楷體"/>
              </w:rPr>
              <w:t>執行計畫所需</w:t>
            </w:r>
            <w:r>
              <w:rPr>
                <w:rFonts w:eastAsia="標楷體"/>
              </w:rPr>
              <w:t>之</w:t>
            </w:r>
            <w:r w:rsidRPr="002D25B9">
              <w:rPr>
                <w:rFonts w:eastAsia="標楷體"/>
              </w:rPr>
              <w:t>會議資料及教材</w:t>
            </w:r>
            <w:proofErr w:type="gramStart"/>
            <w:r w:rsidRPr="002D25B9">
              <w:rPr>
                <w:rFonts w:eastAsia="標楷體"/>
              </w:rPr>
              <w:t>講義裝印</w:t>
            </w:r>
            <w:proofErr w:type="gramEnd"/>
            <w:r w:rsidRPr="002D25B9">
              <w:rPr>
                <w:rFonts w:eastAsia="標楷體"/>
              </w:rPr>
              <w:t>、計畫報告印刷等費用</w:t>
            </w:r>
          </w:p>
        </w:tc>
      </w:tr>
      <w:tr w:rsidR="003B2E5F" w:rsidRPr="003A6761" w:rsidTr="003B2E5F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</w:tcPr>
          <w:p w:rsidR="003B2E5F" w:rsidRPr="00304634" w:rsidRDefault="003B2E5F" w:rsidP="0038077D">
            <w:pPr>
              <w:snapToGrid w:val="0"/>
              <w:jc w:val="center"/>
              <w:rPr>
                <w:rFonts w:eastAsia="標楷體"/>
              </w:rPr>
            </w:pPr>
            <w:r w:rsidRPr="00304634">
              <w:rPr>
                <w:rFonts w:eastAsia="標楷體" w:hint="eastAsia"/>
              </w:rPr>
              <w:t>專業服務費</w:t>
            </w:r>
          </w:p>
        </w:tc>
        <w:tc>
          <w:tcPr>
            <w:tcW w:w="1176" w:type="dxa"/>
            <w:noWrap/>
            <w:vAlign w:val="center"/>
          </w:tcPr>
          <w:p w:rsidR="003B2E5F" w:rsidRPr="00304634" w:rsidRDefault="003B2E5F" w:rsidP="0038077D">
            <w:pPr>
              <w:snapToGrid w:val="0"/>
              <w:jc w:val="center"/>
              <w:rPr>
                <w:rFonts w:eastAsia="標楷體"/>
                <w:bCs/>
              </w:rPr>
            </w:pPr>
            <w:r w:rsidRPr="00304634">
              <w:rPr>
                <w:rFonts w:eastAsia="標楷體" w:hint="eastAsia"/>
                <w:bCs/>
              </w:rPr>
              <w:t>15,000</w:t>
            </w:r>
          </w:p>
        </w:tc>
        <w:tc>
          <w:tcPr>
            <w:tcW w:w="5154" w:type="dxa"/>
            <w:vAlign w:val="center"/>
          </w:tcPr>
          <w:p w:rsidR="003B2E5F" w:rsidRPr="00304634" w:rsidRDefault="003B2E5F" w:rsidP="0038077D">
            <w:pPr>
              <w:snapToGrid w:val="0"/>
              <w:rPr>
                <w:rFonts w:eastAsia="標楷體"/>
                <w:b/>
                <w:bCs/>
              </w:rPr>
            </w:pPr>
            <w:r w:rsidRPr="00304634">
              <w:rPr>
                <w:rFonts w:eastAsia="標楷體" w:hint="eastAsia"/>
                <w:b/>
                <w:bCs/>
              </w:rPr>
              <w:t>辦理成果發表會之專業服務費：</w:t>
            </w:r>
          </w:p>
          <w:p w:rsidR="003B2E5F" w:rsidRPr="00304634" w:rsidRDefault="003B2E5F" w:rsidP="0038077D">
            <w:pPr>
              <w:snapToGrid w:val="0"/>
              <w:rPr>
                <w:rFonts w:eastAsia="標楷體"/>
                <w:b/>
                <w:bCs/>
              </w:rPr>
            </w:pPr>
            <w:r w:rsidRPr="00304634">
              <w:rPr>
                <w:rFonts w:eastAsia="標楷體" w:hint="eastAsia"/>
                <w:bCs/>
              </w:rPr>
              <w:t>15,000</w:t>
            </w:r>
            <w:r w:rsidRPr="00304634">
              <w:rPr>
                <w:rFonts w:eastAsia="標楷體" w:hint="eastAsia"/>
                <w:bCs/>
              </w:rPr>
              <w:t>元</w:t>
            </w:r>
            <w:r w:rsidRPr="00304634">
              <w:rPr>
                <w:rFonts w:eastAsia="標楷體" w:hint="eastAsia"/>
                <w:bCs/>
              </w:rPr>
              <w:t>*1</w:t>
            </w:r>
            <w:r w:rsidRPr="00304634">
              <w:rPr>
                <w:rFonts w:eastAsia="標楷體" w:hint="eastAsia"/>
                <w:bCs/>
              </w:rPr>
              <w:t>場</w:t>
            </w:r>
            <w:r w:rsidRPr="00304634">
              <w:rPr>
                <w:rFonts w:eastAsia="標楷體" w:hint="eastAsia"/>
                <w:bCs/>
              </w:rPr>
              <w:t>=15,000</w:t>
            </w:r>
            <w:r w:rsidRPr="0030463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215" w:type="dxa"/>
            <w:vAlign w:val="center"/>
          </w:tcPr>
          <w:p w:rsidR="003B2E5F" w:rsidRPr="00304634" w:rsidRDefault="003B2E5F" w:rsidP="0038077D">
            <w:pPr>
              <w:snapToGrid w:val="0"/>
              <w:rPr>
                <w:rFonts w:eastAsia="標楷體"/>
              </w:rPr>
            </w:pPr>
            <w:r w:rsidRPr="00304634">
              <w:rPr>
                <w:rFonts w:eastAsia="標楷體"/>
              </w:rPr>
              <w:t>辦理成果發表會</w:t>
            </w:r>
            <w:r w:rsidRPr="00304634">
              <w:rPr>
                <w:rFonts w:eastAsia="標楷體"/>
              </w:rPr>
              <w:t>/</w:t>
            </w:r>
            <w:r w:rsidRPr="00304634">
              <w:rPr>
                <w:rFonts w:eastAsia="標楷體"/>
              </w:rPr>
              <w:t>研討會之專業服務費</w:t>
            </w:r>
          </w:p>
        </w:tc>
      </w:tr>
      <w:tr w:rsidR="003B2E5F" w:rsidRPr="003A6761" w:rsidTr="003B2E5F">
        <w:trPr>
          <w:trHeight w:val="149"/>
          <w:jc w:val="center"/>
        </w:trPr>
        <w:tc>
          <w:tcPr>
            <w:tcW w:w="457" w:type="dxa"/>
            <w:vMerge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</w:tcPr>
          <w:p w:rsidR="003B2E5F" w:rsidRPr="006C2951" w:rsidRDefault="003B2E5F" w:rsidP="003B2E5F">
            <w:pPr>
              <w:snapToGrid w:val="0"/>
              <w:jc w:val="center"/>
              <w:rPr>
                <w:rFonts w:eastAsia="標楷體"/>
              </w:rPr>
            </w:pPr>
            <w:r w:rsidRPr="0035757C">
              <w:rPr>
                <w:rFonts w:eastAsia="標楷體" w:hint="eastAsia"/>
              </w:rPr>
              <w:t>行政管理費</w:t>
            </w:r>
          </w:p>
        </w:tc>
        <w:tc>
          <w:tcPr>
            <w:tcW w:w="1176" w:type="dxa"/>
            <w:noWrap/>
            <w:vAlign w:val="center"/>
          </w:tcPr>
          <w:p w:rsidR="003B2E5F" w:rsidRPr="0035757C" w:rsidRDefault="003B2E5F" w:rsidP="003B2E5F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273,600</w:t>
            </w:r>
          </w:p>
        </w:tc>
        <w:tc>
          <w:tcPr>
            <w:tcW w:w="5154" w:type="dxa"/>
            <w:vAlign w:val="center"/>
          </w:tcPr>
          <w:p w:rsidR="003B2E5F" w:rsidRPr="002D25B9" w:rsidRDefault="003B2E5F" w:rsidP="003B2E5F">
            <w:pPr>
              <w:snapToGrid w:val="0"/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行政管理費：</w:t>
            </w:r>
            <w:r w:rsidRPr="002D25B9">
              <w:rPr>
                <w:rFonts w:eastAsia="標楷體"/>
              </w:rPr>
              <w:t>2,736,000*10%=273,600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3B2E5F" w:rsidRPr="002D25B9" w:rsidRDefault="003B2E5F" w:rsidP="003B2E5F">
            <w:pPr>
              <w:snapToGrid w:val="0"/>
              <w:rPr>
                <w:rFonts w:eastAsia="標楷體"/>
              </w:rPr>
            </w:pPr>
            <w:r w:rsidRPr="002D25B9">
              <w:rPr>
                <w:rFonts w:eastAsia="標楷體"/>
              </w:rPr>
              <w:t>行政管理費</w:t>
            </w:r>
            <w:r w:rsidRPr="0081077C">
              <w:rPr>
                <w:rFonts w:eastAsia="標楷體"/>
              </w:rPr>
              <w:t>請編列</w:t>
            </w:r>
            <w:r w:rsidRPr="0081077C">
              <w:rPr>
                <w:rFonts w:eastAsia="標楷體"/>
              </w:rPr>
              <w:t>10</w:t>
            </w:r>
            <w:r w:rsidRPr="0081077C">
              <w:rPr>
                <w:rFonts w:eastAsia="標楷體" w:hint="eastAsia"/>
              </w:rPr>
              <w:t>%</w:t>
            </w:r>
          </w:p>
        </w:tc>
      </w:tr>
      <w:tr w:rsidR="003B2E5F" w:rsidRPr="003A6761" w:rsidTr="003B2E5F">
        <w:trPr>
          <w:trHeight w:val="281"/>
          <w:jc w:val="center"/>
        </w:trPr>
        <w:tc>
          <w:tcPr>
            <w:tcW w:w="457" w:type="dxa"/>
            <w:vMerge/>
            <w:vAlign w:val="center"/>
            <w:hideMark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雜支</w:t>
            </w:r>
          </w:p>
        </w:tc>
        <w:tc>
          <w:tcPr>
            <w:tcW w:w="1176" w:type="dxa"/>
            <w:noWrap/>
            <w:vAlign w:val="center"/>
          </w:tcPr>
          <w:p w:rsidR="003B2E5F" w:rsidRPr="0035757C" w:rsidRDefault="001E3FA3" w:rsidP="004F21D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1,</w:t>
            </w:r>
            <w:r w:rsidR="003B2E5F" w:rsidRPr="0035757C">
              <w:rPr>
                <w:rFonts w:eastAsia="標楷體"/>
                <w:bCs/>
              </w:rPr>
              <w:t>828</w:t>
            </w:r>
          </w:p>
        </w:tc>
        <w:tc>
          <w:tcPr>
            <w:tcW w:w="5154" w:type="dxa"/>
            <w:vAlign w:val="center"/>
          </w:tcPr>
          <w:p w:rsidR="003B2E5F" w:rsidRPr="002D25B9" w:rsidRDefault="003B2E5F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  <w:b/>
                <w:bCs/>
              </w:rPr>
              <w:t>雜支：</w:t>
            </w:r>
            <w:r w:rsidR="001E3FA3" w:rsidRPr="001E3FA3">
              <w:rPr>
                <w:rFonts w:eastAsia="標楷體" w:hint="eastAsia"/>
                <w:bCs/>
              </w:rPr>
              <w:t>1,</w:t>
            </w:r>
            <w:r w:rsidRPr="001E3FA3">
              <w:rPr>
                <w:rFonts w:eastAsia="標楷體"/>
              </w:rPr>
              <w:t>8</w:t>
            </w:r>
            <w:r w:rsidRPr="002D25B9">
              <w:rPr>
                <w:rFonts w:eastAsia="標楷體"/>
              </w:rPr>
              <w:t>28</w:t>
            </w:r>
            <w:r w:rsidRPr="002D25B9">
              <w:rPr>
                <w:rFonts w:eastAsia="標楷體"/>
              </w:rPr>
              <w:t>元</w:t>
            </w:r>
          </w:p>
        </w:tc>
        <w:tc>
          <w:tcPr>
            <w:tcW w:w="2215" w:type="dxa"/>
            <w:vAlign w:val="center"/>
          </w:tcPr>
          <w:p w:rsidR="003B2E5F" w:rsidRPr="002D25B9" w:rsidRDefault="003B2E5F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 xml:space="preserve">　</w:t>
            </w:r>
          </w:p>
        </w:tc>
      </w:tr>
      <w:tr w:rsidR="003B2E5F" w:rsidRPr="003A6761" w:rsidTr="003B2E5F">
        <w:trPr>
          <w:trHeight w:val="315"/>
          <w:jc w:val="center"/>
        </w:trPr>
        <w:tc>
          <w:tcPr>
            <w:tcW w:w="457" w:type="dxa"/>
            <w:noWrap/>
            <w:vAlign w:val="center"/>
            <w:hideMark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小</w:t>
            </w:r>
            <w:r w:rsidRPr="006C2951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834" w:type="dxa"/>
            <w:noWrap/>
            <w:vAlign w:val="center"/>
            <w:hideMark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2,736,000</w:t>
            </w:r>
          </w:p>
        </w:tc>
        <w:tc>
          <w:tcPr>
            <w:tcW w:w="5154" w:type="dxa"/>
            <w:noWrap/>
            <w:vAlign w:val="center"/>
            <w:hideMark/>
          </w:tcPr>
          <w:p w:rsidR="003B2E5F" w:rsidRPr="006C2951" w:rsidRDefault="003B2E5F" w:rsidP="004F21D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15" w:type="dxa"/>
          </w:tcPr>
          <w:p w:rsidR="003B2E5F" w:rsidRPr="006C2951" w:rsidRDefault="003B2E5F" w:rsidP="004F21DA">
            <w:pPr>
              <w:snapToGrid w:val="0"/>
              <w:rPr>
                <w:rFonts w:eastAsia="標楷體"/>
                <w:b/>
                <w:color w:val="0000CC"/>
              </w:rPr>
            </w:pPr>
          </w:p>
        </w:tc>
      </w:tr>
      <w:tr w:rsidR="003B2E5F" w:rsidRPr="003A6761" w:rsidTr="003B2E5F">
        <w:trPr>
          <w:trHeight w:val="315"/>
          <w:jc w:val="center"/>
        </w:trPr>
        <w:tc>
          <w:tcPr>
            <w:tcW w:w="457" w:type="dxa"/>
            <w:noWrap/>
            <w:vAlign w:val="center"/>
          </w:tcPr>
          <w:p w:rsidR="003B2E5F" w:rsidRPr="006C2951" w:rsidRDefault="003B2E5F" w:rsidP="003B2E5F">
            <w:pPr>
              <w:snapToGrid w:val="0"/>
              <w:spacing w:line="21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營業稅</w:t>
            </w:r>
          </w:p>
        </w:tc>
        <w:tc>
          <w:tcPr>
            <w:tcW w:w="834" w:type="dxa"/>
            <w:noWrap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78" w:type="dxa"/>
            <w:noWrap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76" w:type="dxa"/>
            <w:noWrap/>
            <w:vAlign w:val="center"/>
          </w:tcPr>
          <w:p w:rsidR="003B2E5F" w:rsidRPr="0035757C" w:rsidRDefault="003B2E5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5757C">
              <w:rPr>
                <w:rFonts w:eastAsia="標楷體"/>
                <w:bCs/>
              </w:rPr>
              <w:t>136,800</w:t>
            </w:r>
          </w:p>
        </w:tc>
        <w:tc>
          <w:tcPr>
            <w:tcW w:w="5154" w:type="dxa"/>
            <w:noWrap/>
            <w:vAlign w:val="center"/>
          </w:tcPr>
          <w:p w:rsidR="003B2E5F" w:rsidRPr="002D25B9" w:rsidRDefault="003B2E5F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營業稅：外加</w:t>
            </w:r>
            <w:r w:rsidRPr="002D25B9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%</w:t>
            </w:r>
            <w:r w:rsidRPr="002D25B9">
              <w:rPr>
                <w:rFonts w:eastAsia="標楷體"/>
              </w:rPr>
              <w:t>營業稅</w:t>
            </w:r>
          </w:p>
        </w:tc>
        <w:tc>
          <w:tcPr>
            <w:tcW w:w="2215" w:type="dxa"/>
            <w:vAlign w:val="center"/>
          </w:tcPr>
          <w:p w:rsidR="003B2E5F" w:rsidRPr="002D25B9" w:rsidRDefault="003B2E5F" w:rsidP="004F21DA">
            <w:pPr>
              <w:rPr>
                <w:rFonts w:eastAsia="標楷體"/>
              </w:rPr>
            </w:pPr>
            <w:r w:rsidRPr="002D25B9">
              <w:rPr>
                <w:rFonts w:eastAsia="標楷體"/>
              </w:rPr>
              <w:t>執行經費請外加</w:t>
            </w:r>
            <w:r w:rsidRPr="002D25B9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%</w:t>
            </w:r>
            <w:r w:rsidRPr="002D25B9">
              <w:rPr>
                <w:rFonts w:eastAsia="標楷體"/>
              </w:rPr>
              <w:t>營業稅</w:t>
            </w:r>
          </w:p>
        </w:tc>
      </w:tr>
      <w:tr w:rsidR="003B2E5F" w:rsidRPr="003A6761" w:rsidTr="003B2E5F">
        <w:trPr>
          <w:trHeight w:val="315"/>
          <w:jc w:val="center"/>
        </w:trPr>
        <w:tc>
          <w:tcPr>
            <w:tcW w:w="457" w:type="dxa"/>
            <w:noWrap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合計</w:t>
            </w:r>
          </w:p>
        </w:tc>
        <w:tc>
          <w:tcPr>
            <w:tcW w:w="834" w:type="dxa"/>
            <w:noWrap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78" w:type="dxa"/>
            <w:noWrap/>
            <w:vAlign w:val="center"/>
          </w:tcPr>
          <w:p w:rsidR="003B2E5F" w:rsidRPr="006C2951" w:rsidRDefault="003B2E5F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176" w:type="dxa"/>
            <w:noWrap/>
            <w:vAlign w:val="center"/>
          </w:tcPr>
          <w:p w:rsidR="003B2E5F" w:rsidRPr="0035757C" w:rsidRDefault="003B2E5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5757C">
              <w:rPr>
                <w:rFonts w:eastAsia="標楷體"/>
                <w:b/>
                <w:bCs/>
              </w:rPr>
              <w:t>2,872,800</w:t>
            </w:r>
          </w:p>
        </w:tc>
        <w:tc>
          <w:tcPr>
            <w:tcW w:w="5154" w:type="dxa"/>
            <w:noWrap/>
            <w:vAlign w:val="center"/>
          </w:tcPr>
          <w:p w:rsidR="003B2E5F" w:rsidRPr="006C2951" w:rsidRDefault="003B2E5F" w:rsidP="004F21D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15" w:type="dxa"/>
          </w:tcPr>
          <w:p w:rsidR="003B2E5F" w:rsidRPr="006C2951" w:rsidRDefault="003B2E5F" w:rsidP="004F21DA">
            <w:pPr>
              <w:snapToGrid w:val="0"/>
              <w:rPr>
                <w:rFonts w:eastAsia="標楷體"/>
                <w:b/>
                <w:color w:val="0000CC"/>
              </w:rPr>
            </w:pPr>
          </w:p>
        </w:tc>
      </w:tr>
    </w:tbl>
    <w:p w:rsidR="0081077C" w:rsidRPr="009B5F3E" w:rsidRDefault="0081077C" w:rsidP="0081077C">
      <w:pPr>
        <w:pStyle w:val="aa"/>
        <w:numPr>
          <w:ilvl w:val="0"/>
          <w:numId w:val="4"/>
        </w:numPr>
        <w:spacing w:beforeLines="50" w:before="180"/>
        <w:ind w:leftChars="0" w:left="-425" w:firstLine="0"/>
        <w:rPr>
          <w:rFonts w:ascii="標楷體" w:eastAsia="標楷體" w:hAnsi="標楷體"/>
          <w:b/>
          <w:sz w:val="32"/>
        </w:rPr>
      </w:pPr>
      <w:r w:rsidRPr="009B5F3E">
        <w:rPr>
          <w:rFonts w:ascii="標楷體" w:eastAsia="標楷體" w:hAnsi="標楷體" w:cstheme="minorBidi" w:hint="eastAsia"/>
          <w:b/>
          <w:szCs w:val="22"/>
        </w:rPr>
        <w:t>預算表編列注意事項：</w:t>
      </w:r>
    </w:p>
    <w:p w:rsidR="0081077C" w:rsidRDefault="0081077C" w:rsidP="0081077C">
      <w:pPr>
        <w:pStyle w:val="aa"/>
        <w:ind w:leftChars="0" w:left="283" w:hangingChars="118" w:hanging="283"/>
        <w:rPr>
          <w:rFonts w:eastAsia="標楷體"/>
        </w:rPr>
      </w:pPr>
      <w:r w:rsidRPr="009B5F3E">
        <w:rPr>
          <w:rFonts w:eastAsia="標楷體"/>
        </w:rPr>
        <w:t xml:space="preserve">1. </w:t>
      </w:r>
      <w:r w:rsidR="00F76D62" w:rsidRPr="009B5F3E">
        <w:rPr>
          <w:rFonts w:eastAsia="標楷體"/>
        </w:rPr>
        <w:t>有</w:t>
      </w:r>
      <w:r w:rsidR="00F76D62" w:rsidRPr="009B5F3E">
        <w:rPr>
          <w:rFonts w:eastAsia="標楷體" w:hint="eastAsia"/>
        </w:rPr>
        <w:t>獲得區域平衡</w:t>
      </w:r>
      <w:r w:rsidR="00F76D62" w:rsidRPr="009B5F3E">
        <w:rPr>
          <w:rFonts w:eastAsia="標楷體"/>
        </w:rPr>
        <w:t>獎金的</w:t>
      </w:r>
      <w:r w:rsidR="00F76D62" w:rsidRPr="009B5F3E">
        <w:rPr>
          <w:rFonts w:eastAsia="標楷體" w:hint="eastAsia"/>
        </w:rPr>
        <w:t>工研院</w:t>
      </w:r>
      <w:r w:rsidR="00F76D62" w:rsidRPr="009B5F3E">
        <w:rPr>
          <w:rFonts w:eastAsia="標楷體"/>
        </w:rPr>
        <w:t>單位，</w:t>
      </w:r>
      <w:r w:rsidR="00F76D62" w:rsidRPr="009B5F3E">
        <w:rPr>
          <w:rFonts w:eastAsia="標楷體" w:hint="eastAsia"/>
        </w:rPr>
        <w:t>請</w:t>
      </w:r>
      <w:r w:rsidR="00F76D62" w:rsidRPr="009B5F3E">
        <w:rPr>
          <w:rFonts w:eastAsia="標楷體"/>
        </w:rPr>
        <w:t>將</w:t>
      </w:r>
      <w:r w:rsidRPr="009B5F3E">
        <w:rPr>
          <w:rFonts w:eastAsia="標楷體"/>
        </w:rPr>
        <w:t>獎金</w:t>
      </w:r>
      <w:r w:rsidRPr="00ED0CDD">
        <w:rPr>
          <w:rFonts w:eastAsia="標楷體"/>
        </w:rPr>
        <w:t>一併編列至</w:t>
      </w:r>
      <w:proofErr w:type="gramStart"/>
      <w:r w:rsidRPr="00ED0CDD">
        <w:rPr>
          <w:rFonts w:eastAsia="標楷體"/>
        </w:rPr>
        <w:t>”</w:t>
      </w:r>
      <w:proofErr w:type="gramEnd"/>
      <w:r w:rsidRPr="00ED0CDD">
        <w:rPr>
          <w:rFonts w:eastAsia="標楷體"/>
        </w:rPr>
        <w:t>其他直接費用</w:t>
      </w:r>
      <w:proofErr w:type="gramStart"/>
      <w:r w:rsidRPr="00ED0CDD">
        <w:rPr>
          <w:rFonts w:eastAsia="標楷體"/>
        </w:rPr>
        <w:t>”</w:t>
      </w:r>
      <w:proofErr w:type="gramEnd"/>
      <w:r w:rsidRPr="00ED0CDD">
        <w:rPr>
          <w:rFonts w:eastAsia="標楷體"/>
        </w:rPr>
        <w:t>。</w:t>
      </w:r>
    </w:p>
    <w:p w:rsidR="00EE178F" w:rsidRPr="0081077C" w:rsidRDefault="0081077C" w:rsidP="0081077C">
      <w:pPr>
        <w:pStyle w:val="aa"/>
        <w:ind w:leftChars="0" w:left="283" w:hangingChars="118" w:hanging="283"/>
        <w:rPr>
          <w:rFonts w:eastAsia="標楷體"/>
        </w:rPr>
      </w:pPr>
      <w:r w:rsidRPr="00ED0CDD">
        <w:rPr>
          <w:rFonts w:eastAsia="標楷體"/>
        </w:rPr>
        <w:t xml:space="preserve">2. </w:t>
      </w:r>
      <w:r w:rsidRPr="00ED0CDD">
        <w:rPr>
          <w:rFonts w:eastAsia="標楷體"/>
        </w:rPr>
        <w:t>若工程人才有身份轉換情形</w:t>
      </w:r>
      <w:r w:rsidRPr="00ED0CDD">
        <w:rPr>
          <w:rFonts w:eastAsia="標楷體"/>
        </w:rPr>
        <w:t>(ex:</w:t>
      </w:r>
      <w:r w:rsidRPr="00ED0CDD">
        <w:rPr>
          <w:rFonts w:eastAsia="標楷體"/>
        </w:rPr>
        <w:t>現為大學生</w:t>
      </w:r>
      <w:r>
        <w:rPr>
          <w:rFonts w:eastAsia="標楷體"/>
        </w:rPr>
        <w:t>，</w:t>
      </w:r>
      <w:r w:rsidRPr="00ED0CDD">
        <w:rPr>
          <w:rFonts w:eastAsia="標楷體"/>
        </w:rPr>
        <w:t>但完訓標準為碩士生者</w:t>
      </w:r>
      <w:r w:rsidRPr="00ED0CDD">
        <w:rPr>
          <w:rFonts w:eastAsia="標楷體"/>
        </w:rPr>
        <w:t>)</w:t>
      </w:r>
      <w:r w:rsidRPr="00ED0CDD">
        <w:rPr>
          <w:rFonts w:eastAsia="標楷體"/>
        </w:rPr>
        <w:t>，</w:t>
      </w:r>
      <w:proofErr w:type="gramStart"/>
      <w:r>
        <w:rPr>
          <w:rFonts w:eastAsia="標楷體"/>
        </w:rPr>
        <w:t>”</w:t>
      </w:r>
      <w:proofErr w:type="gramEnd"/>
      <w:r>
        <w:rPr>
          <w:rFonts w:eastAsia="標楷體"/>
        </w:rPr>
        <w:t>定期人力</w:t>
      </w:r>
      <w:proofErr w:type="gramStart"/>
      <w:r>
        <w:rPr>
          <w:rFonts w:eastAsia="標楷體"/>
        </w:rPr>
        <w:t>”</w:t>
      </w:r>
      <w:proofErr w:type="gramEnd"/>
      <w:r>
        <w:rPr>
          <w:rFonts w:eastAsia="標楷體"/>
        </w:rPr>
        <w:t>經費編列</w:t>
      </w:r>
      <w:r w:rsidRPr="00ED0CDD">
        <w:rPr>
          <w:rFonts w:eastAsia="標楷體"/>
        </w:rPr>
        <w:t>時請真實呈現</w:t>
      </w:r>
      <w:r>
        <w:rPr>
          <w:rFonts w:eastAsia="標楷體"/>
        </w:rPr>
        <w:t>(ex:</w:t>
      </w:r>
      <w:r w:rsidRPr="00ED0CDD">
        <w:rPr>
          <w:rFonts w:eastAsia="標楷體"/>
        </w:rPr>
        <w:t>大四升碩士：</w:t>
      </w:r>
      <w:r w:rsidRPr="00ED0CDD">
        <w:rPr>
          <w:rFonts w:eastAsia="標楷體"/>
        </w:rPr>
        <w:t>6,000</w:t>
      </w:r>
      <w:r w:rsidRPr="00ED0CDD">
        <w:rPr>
          <w:rFonts w:eastAsia="標楷體"/>
        </w:rPr>
        <w:t>元</w:t>
      </w:r>
      <w:r w:rsidRPr="00ED0CDD">
        <w:rPr>
          <w:rFonts w:eastAsia="標楷體"/>
        </w:rPr>
        <w:t>/</w:t>
      </w:r>
      <w:r w:rsidRPr="00ED0CDD">
        <w:rPr>
          <w:rFonts w:eastAsia="標楷體"/>
        </w:rPr>
        <w:t>人</w:t>
      </w:r>
      <w:r w:rsidRPr="00ED0CDD">
        <w:rPr>
          <w:rFonts w:eastAsia="標楷體"/>
        </w:rPr>
        <w:t>*1</w:t>
      </w:r>
      <w:r w:rsidRPr="00ED0CDD">
        <w:rPr>
          <w:rFonts w:eastAsia="標楷體"/>
        </w:rPr>
        <w:t>人</w:t>
      </w:r>
      <w:r w:rsidRPr="00ED0CDD">
        <w:rPr>
          <w:rFonts w:eastAsia="標楷體"/>
        </w:rPr>
        <w:t>*3</w:t>
      </w:r>
      <w:r w:rsidRPr="00ED0CDD">
        <w:rPr>
          <w:rFonts w:eastAsia="標楷體"/>
        </w:rPr>
        <w:t>人月</w:t>
      </w:r>
      <w:r w:rsidRPr="00ED0CDD">
        <w:rPr>
          <w:rFonts w:eastAsia="標楷體"/>
        </w:rPr>
        <w:t>+12,000</w:t>
      </w:r>
      <w:r w:rsidRPr="00ED0CDD">
        <w:rPr>
          <w:rFonts w:eastAsia="標楷體"/>
        </w:rPr>
        <w:t>元</w:t>
      </w:r>
      <w:r w:rsidRPr="00ED0CDD">
        <w:rPr>
          <w:rFonts w:eastAsia="標楷體"/>
        </w:rPr>
        <w:t>/</w:t>
      </w:r>
      <w:r w:rsidRPr="00ED0CDD">
        <w:rPr>
          <w:rFonts w:eastAsia="標楷體"/>
        </w:rPr>
        <w:t>人</w:t>
      </w:r>
      <w:r w:rsidRPr="00ED0CDD">
        <w:rPr>
          <w:rFonts w:eastAsia="標楷體"/>
        </w:rPr>
        <w:t>*1</w:t>
      </w:r>
      <w:r w:rsidRPr="00ED0CDD">
        <w:rPr>
          <w:rFonts w:eastAsia="標楷體"/>
        </w:rPr>
        <w:t>人</w:t>
      </w:r>
      <w:r w:rsidRPr="00ED0CDD">
        <w:rPr>
          <w:rFonts w:eastAsia="標楷體"/>
        </w:rPr>
        <w:t>*3</w:t>
      </w:r>
      <w:r w:rsidRPr="00ED0CDD">
        <w:rPr>
          <w:rFonts w:eastAsia="標楷體"/>
        </w:rPr>
        <w:t>人月</w:t>
      </w:r>
      <w:r>
        <w:rPr>
          <w:rFonts w:eastAsia="標楷體" w:hint="eastAsia"/>
        </w:rPr>
        <w:t>=54,000</w:t>
      </w:r>
      <w:r>
        <w:rPr>
          <w:rFonts w:eastAsia="標楷體" w:hint="eastAsia"/>
        </w:rPr>
        <w:t>元</w:t>
      </w:r>
      <w:r w:rsidRPr="00ED0CDD">
        <w:rPr>
          <w:rFonts w:eastAsia="標楷體"/>
        </w:rPr>
        <w:t>)</w:t>
      </w:r>
      <w:r w:rsidRPr="00ED0CDD">
        <w:rPr>
          <w:rFonts w:eastAsia="標楷體"/>
        </w:rPr>
        <w:t>。</w:t>
      </w:r>
    </w:p>
    <w:sectPr w:rsidR="00EE178F" w:rsidRPr="0081077C" w:rsidSect="0081077C">
      <w:headerReference w:type="default" r:id="rId9"/>
      <w:pgSz w:w="11906" w:h="16838"/>
      <w:pgMar w:top="1440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443B52" w:rsidTr="0019520E">
      <w:tc>
        <w:tcPr>
          <w:tcW w:w="1151" w:type="dxa"/>
        </w:tcPr>
        <w:p w:rsidR="00443B52" w:rsidRPr="00604D00" w:rsidRDefault="00443B52" w:rsidP="00443B52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143B7877" wp14:editId="48892068">
                <wp:extent cx="594000" cy="313200"/>
                <wp:effectExtent l="0" t="0" r="0" b="0"/>
                <wp:docPr id="2" name="圖片 2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443B52" w:rsidRPr="009A6976" w:rsidRDefault="00443B52" w:rsidP="00443B52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9A6976">
            <w:rPr>
              <w:rFonts w:eastAsia="標楷體" w:hint="eastAsia"/>
              <w:color w:val="000000" w:themeColor="text1"/>
            </w:rPr>
            <w:t>經濟部工業局</w:t>
          </w:r>
        </w:p>
        <w:p w:rsidR="00443B52" w:rsidRPr="00952DB8" w:rsidRDefault="00443B52" w:rsidP="00443B52">
          <w:pPr>
            <w:pStyle w:val="a3"/>
            <w:spacing w:line="0" w:lineRule="atLeast"/>
            <w:rPr>
              <w:rFonts w:eastAsia="標楷體"/>
            </w:rPr>
          </w:pPr>
          <w:r w:rsidRPr="009A6976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9A6976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9A6976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443B52" w:rsidRDefault="003A6761" w:rsidP="00657728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0B6673"/>
    <w:multiLevelType w:val="hybridMultilevel"/>
    <w:tmpl w:val="90429CA6"/>
    <w:lvl w:ilvl="0" w:tplc="268C54AE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07EF8"/>
    <w:rsid w:val="000D2A1D"/>
    <w:rsid w:val="00105EAE"/>
    <w:rsid w:val="001E3FA3"/>
    <w:rsid w:val="00262A06"/>
    <w:rsid w:val="00267721"/>
    <w:rsid w:val="0028471E"/>
    <w:rsid w:val="002D04DD"/>
    <w:rsid w:val="00304634"/>
    <w:rsid w:val="003A6761"/>
    <w:rsid w:val="003B2E5F"/>
    <w:rsid w:val="003E5FC7"/>
    <w:rsid w:val="004369F3"/>
    <w:rsid w:val="00443B52"/>
    <w:rsid w:val="004477B3"/>
    <w:rsid w:val="0051514E"/>
    <w:rsid w:val="00545E65"/>
    <w:rsid w:val="005A7A42"/>
    <w:rsid w:val="005D581B"/>
    <w:rsid w:val="005E3364"/>
    <w:rsid w:val="005F4CC7"/>
    <w:rsid w:val="00657728"/>
    <w:rsid w:val="00717DCD"/>
    <w:rsid w:val="007A3543"/>
    <w:rsid w:val="007F1544"/>
    <w:rsid w:val="0081077C"/>
    <w:rsid w:val="0086575E"/>
    <w:rsid w:val="009049F0"/>
    <w:rsid w:val="009A6976"/>
    <w:rsid w:val="009B5F3E"/>
    <w:rsid w:val="009C4EFC"/>
    <w:rsid w:val="009D07C5"/>
    <w:rsid w:val="00A1375E"/>
    <w:rsid w:val="00A34B8D"/>
    <w:rsid w:val="00AC112B"/>
    <w:rsid w:val="00B66265"/>
    <w:rsid w:val="00BB354A"/>
    <w:rsid w:val="00C74063"/>
    <w:rsid w:val="00D607D4"/>
    <w:rsid w:val="00E1537B"/>
    <w:rsid w:val="00EA44AA"/>
    <w:rsid w:val="00EE178F"/>
    <w:rsid w:val="00F76D62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A2F1-6375-432D-BCB9-B334C98F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2018-02-08T03:59:00Z</cp:lastPrinted>
  <dcterms:created xsi:type="dcterms:W3CDTF">2018-05-25T12:33:00Z</dcterms:created>
  <dcterms:modified xsi:type="dcterms:W3CDTF">2018-05-25T12:33:00Z</dcterms:modified>
</cp:coreProperties>
</file>