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2E" w:rsidRDefault="0098342E" w:rsidP="0098342E">
      <w:pPr>
        <w:spacing w:line="360" w:lineRule="auto"/>
        <w:jc w:val="center"/>
        <w:rPr>
          <w:rFonts w:eastAsia="標楷體"/>
          <w:b/>
          <w:color w:val="0000CC"/>
          <w:sz w:val="32"/>
        </w:rPr>
      </w:pPr>
      <w:r>
        <w:rPr>
          <w:rFonts w:eastAsia="標楷體"/>
          <w:b/>
          <w:kern w:val="0"/>
          <w:sz w:val="40"/>
        </w:rPr>
        <w:t>10</w:t>
      </w:r>
      <w:r w:rsidR="002D5EBA">
        <w:rPr>
          <w:rFonts w:eastAsia="標楷體" w:hint="eastAsia"/>
          <w:b/>
          <w:kern w:val="0"/>
          <w:sz w:val="40"/>
        </w:rPr>
        <w:t>8</w:t>
      </w:r>
      <w:r>
        <w:rPr>
          <w:rFonts w:eastAsia="標楷體" w:hint="eastAsia"/>
          <w:b/>
          <w:kern w:val="0"/>
          <w:sz w:val="40"/>
        </w:rPr>
        <w:t>年「產學</w:t>
      </w:r>
      <w:proofErr w:type="gramStart"/>
      <w:r>
        <w:rPr>
          <w:rFonts w:eastAsia="標楷體" w:hint="eastAsia"/>
          <w:b/>
          <w:kern w:val="0"/>
          <w:sz w:val="40"/>
        </w:rPr>
        <w:t>研</w:t>
      </w:r>
      <w:proofErr w:type="gramEnd"/>
      <w:r>
        <w:rPr>
          <w:rFonts w:eastAsia="標楷體" w:hint="eastAsia"/>
          <w:b/>
          <w:kern w:val="0"/>
          <w:sz w:val="40"/>
        </w:rPr>
        <w:t>工程人才實務能力發展基地計畫」</w:t>
      </w:r>
    </w:p>
    <w:p w:rsidR="0098342E" w:rsidRPr="0027236F" w:rsidRDefault="0098342E" w:rsidP="0098342E">
      <w:pPr>
        <w:spacing w:line="360" w:lineRule="auto"/>
        <w:jc w:val="center"/>
        <w:rPr>
          <w:rFonts w:eastAsia="標楷體"/>
          <w:b/>
          <w:color w:val="000000" w:themeColor="text1"/>
          <w:kern w:val="0"/>
          <w:sz w:val="40"/>
        </w:rPr>
      </w:pPr>
      <w:r w:rsidRPr="0027236F">
        <w:rPr>
          <w:rFonts w:eastAsia="標楷體" w:hint="eastAsia"/>
          <w:b/>
          <w:color w:val="000000" w:themeColor="text1"/>
          <w:kern w:val="0"/>
          <w:sz w:val="40"/>
        </w:rPr>
        <w:t>實務能力優化單位</w:t>
      </w:r>
      <w:r w:rsidRPr="0027236F">
        <w:rPr>
          <w:rFonts w:eastAsia="標楷體" w:hint="eastAsia"/>
          <w:b/>
          <w:color w:val="000000" w:themeColor="text1"/>
          <w:kern w:val="0"/>
          <w:sz w:val="40"/>
        </w:rPr>
        <w:t xml:space="preserve"> </w:t>
      </w:r>
      <w:r w:rsidR="007548F6" w:rsidRPr="0027236F">
        <w:rPr>
          <w:rFonts w:eastAsia="標楷體" w:hint="eastAsia"/>
          <w:b/>
          <w:color w:val="000000" w:themeColor="text1"/>
          <w:kern w:val="0"/>
          <w:sz w:val="40"/>
        </w:rPr>
        <w:t>工程</w:t>
      </w:r>
      <w:r w:rsidR="00EE178F" w:rsidRPr="0027236F">
        <w:rPr>
          <w:rFonts w:eastAsia="標楷體"/>
          <w:b/>
          <w:color w:val="000000" w:themeColor="text1"/>
          <w:kern w:val="0"/>
          <w:sz w:val="40"/>
        </w:rPr>
        <w:t>人</w:t>
      </w:r>
      <w:r w:rsidR="007548F6" w:rsidRPr="0027236F">
        <w:rPr>
          <w:rFonts w:eastAsia="標楷體" w:hint="eastAsia"/>
          <w:b/>
          <w:color w:val="000000" w:themeColor="text1"/>
          <w:kern w:val="0"/>
          <w:sz w:val="40"/>
        </w:rPr>
        <w:t>才</w:t>
      </w:r>
      <w:r w:rsidR="00F202BE" w:rsidRPr="0027236F">
        <w:rPr>
          <w:rFonts w:eastAsia="標楷體" w:hint="eastAsia"/>
          <w:b/>
          <w:color w:val="000000" w:themeColor="text1"/>
          <w:kern w:val="0"/>
          <w:sz w:val="40"/>
        </w:rPr>
        <w:t>人力</w:t>
      </w:r>
      <w:r w:rsidR="00EE178F" w:rsidRPr="0027236F">
        <w:rPr>
          <w:rFonts w:eastAsia="標楷體"/>
          <w:b/>
          <w:color w:val="000000" w:themeColor="text1"/>
          <w:kern w:val="0"/>
          <w:sz w:val="40"/>
        </w:rPr>
        <w:t>表</w:t>
      </w:r>
    </w:p>
    <w:p w:rsidR="007A3543" w:rsidRDefault="0098342E" w:rsidP="0098342E">
      <w:pPr>
        <w:spacing w:line="360" w:lineRule="auto"/>
        <w:jc w:val="center"/>
        <w:rPr>
          <w:rFonts w:eastAsia="標楷體"/>
          <w:b/>
          <w:color w:val="808080" w:themeColor="background1" w:themeShade="80"/>
          <w:kern w:val="0"/>
          <w:sz w:val="40"/>
        </w:rPr>
      </w:pPr>
      <w:r w:rsidRPr="0098342E">
        <w:rPr>
          <w:rFonts w:eastAsia="標楷體" w:hint="eastAsia"/>
          <w:b/>
          <w:color w:val="808080" w:themeColor="background1" w:themeShade="80"/>
          <w:kern w:val="0"/>
          <w:sz w:val="40"/>
        </w:rPr>
        <w:t>(</w:t>
      </w:r>
      <w:r w:rsidRPr="0098342E">
        <w:rPr>
          <w:rFonts w:eastAsia="標楷體" w:hint="eastAsia"/>
          <w:b/>
          <w:color w:val="808080" w:themeColor="background1" w:themeShade="80"/>
          <w:kern w:val="0"/>
          <w:sz w:val="40"/>
        </w:rPr>
        <w:t>範例</w:t>
      </w:r>
      <w:r w:rsidRPr="0098342E">
        <w:rPr>
          <w:rFonts w:eastAsia="標楷體" w:hint="eastAsia"/>
          <w:b/>
          <w:color w:val="808080" w:themeColor="background1" w:themeShade="80"/>
          <w:kern w:val="0"/>
          <w:sz w:val="40"/>
        </w:rPr>
        <w:t>)</w:t>
      </w:r>
    </w:p>
    <w:p w:rsidR="00B27791" w:rsidRDefault="00B27791" w:rsidP="00BB7D1A">
      <w:pPr>
        <w:spacing w:line="0" w:lineRule="atLeast"/>
        <w:rPr>
          <w:rFonts w:eastAsia="標楷體"/>
          <w:color w:val="0000FF"/>
          <w:kern w:val="0"/>
        </w:rPr>
      </w:pPr>
      <w:r w:rsidRPr="00433B54">
        <w:rPr>
          <w:rFonts w:eastAsia="標楷體" w:hint="eastAsia"/>
          <w:color w:val="000000" w:themeColor="text1"/>
          <w:kern w:val="0"/>
        </w:rPr>
        <w:t>優化單位</w:t>
      </w:r>
      <w:r w:rsidRPr="00433B54">
        <w:rPr>
          <w:rFonts w:eastAsia="標楷體" w:hint="eastAsia"/>
          <w:color w:val="000000" w:themeColor="text1"/>
          <w:kern w:val="0"/>
        </w:rPr>
        <w:t xml:space="preserve">: </w:t>
      </w:r>
      <w:r w:rsidRPr="00433B54">
        <w:rPr>
          <w:rFonts w:eastAsia="標楷體" w:hint="eastAsia"/>
          <w:color w:val="0000FF"/>
          <w:kern w:val="0"/>
        </w:rPr>
        <w:t>OOO</w:t>
      </w:r>
    </w:p>
    <w:p w:rsidR="002D5EBA" w:rsidRPr="002D5EBA" w:rsidRDefault="002D5EBA" w:rsidP="00BB7D1A">
      <w:pPr>
        <w:spacing w:line="0" w:lineRule="atLeast"/>
        <w:rPr>
          <w:rFonts w:eastAsia="標楷體"/>
          <w:color w:val="0000FF"/>
          <w:kern w:val="0"/>
        </w:rPr>
      </w:pPr>
      <w:r w:rsidRPr="002D5EBA">
        <w:rPr>
          <w:rFonts w:eastAsia="標楷體" w:hint="eastAsia"/>
          <w:color w:val="0000FF"/>
          <w:kern w:val="0"/>
        </w:rPr>
        <w:t>計畫編號</w:t>
      </w:r>
      <w:r w:rsidRPr="002D5EBA">
        <w:rPr>
          <w:rFonts w:eastAsia="標楷體" w:hint="eastAsia"/>
          <w:color w:val="0000FF"/>
          <w:kern w:val="0"/>
        </w:rPr>
        <w:t>: OOO</w:t>
      </w:r>
    </w:p>
    <w:p w:rsidR="00B27791" w:rsidRPr="00433B54" w:rsidRDefault="00B27791" w:rsidP="00BB7D1A">
      <w:pPr>
        <w:spacing w:line="0" w:lineRule="atLeast"/>
        <w:rPr>
          <w:rFonts w:eastAsia="標楷體"/>
          <w:color w:val="000000" w:themeColor="text1"/>
        </w:rPr>
      </w:pPr>
      <w:r w:rsidRPr="00433B54">
        <w:rPr>
          <w:rFonts w:eastAsia="標楷體" w:hint="eastAsia"/>
          <w:color w:val="000000" w:themeColor="text1"/>
        </w:rPr>
        <w:t>計畫名稱</w:t>
      </w:r>
      <w:r w:rsidRPr="00433B54">
        <w:rPr>
          <w:rFonts w:eastAsia="標楷體" w:hint="eastAsia"/>
          <w:color w:val="000000" w:themeColor="text1"/>
        </w:rPr>
        <w:t xml:space="preserve">: </w:t>
      </w:r>
      <w:r w:rsidRPr="00433B54">
        <w:rPr>
          <w:rFonts w:eastAsia="標楷體" w:hint="eastAsia"/>
          <w:color w:val="0000FF"/>
        </w:rPr>
        <w:t>OOO</w:t>
      </w:r>
    </w:p>
    <w:tbl>
      <w:tblPr>
        <w:tblW w:w="15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"/>
        <w:gridCol w:w="1701"/>
        <w:gridCol w:w="1276"/>
        <w:gridCol w:w="708"/>
        <w:gridCol w:w="709"/>
        <w:gridCol w:w="567"/>
        <w:gridCol w:w="992"/>
        <w:gridCol w:w="993"/>
        <w:gridCol w:w="1701"/>
        <w:gridCol w:w="1701"/>
        <w:gridCol w:w="4523"/>
      </w:tblGrid>
      <w:tr w:rsidR="0098342E" w:rsidRPr="00816D4A" w:rsidTr="00816D4A">
        <w:trPr>
          <w:trHeight w:val="20"/>
          <w:jc w:val="center"/>
        </w:trPr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42E" w:rsidRPr="00816D4A" w:rsidRDefault="0098342E" w:rsidP="00BB7D1A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b/>
                <w:noProof/>
                <w:color w:val="000000" w:themeColor="text1"/>
                <w:sz w:val="20"/>
              </w:rPr>
              <w:t>基本資料</w:t>
            </w:r>
          </w:p>
        </w:tc>
        <w:tc>
          <w:tcPr>
            <w:tcW w:w="104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42E" w:rsidRPr="00722F9F" w:rsidRDefault="0098342E" w:rsidP="00BB7D1A">
            <w:pPr>
              <w:snapToGrid w:val="0"/>
              <w:spacing w:line="0" w:lineRule="atLeast"/>
              <w:jc w:val="center"/>
              <w:rPr>
                <w:rFonts w:eastAsia="標楷體"/>
                <w:b/>
                <w:noProof/>
                <w:color w:val="000000" w:themeColor="text1"/>
                <w:sz w:val="20"/>
              </w:rPr>
            </w:pPr>
            <w:r w:rsidRPr="00722F9F">
              <w:rPr>
                <w:rFonts w:eastAsia="標楷體" w:hint="eastAsia"/>
                <w:b/>
                <w:noProof/>
                <w:color w:val="000000" w:themeColor="text1"/>
                <w:sz w:val="20"/>
              </w:rPr>
              <w:t>工程人才</w:t>
            </w:r>
            <w:r w:rsidR="00816D4A" w:rsidRPr="00722F9F">
              <w:rPr>
                <w:rFonts w:eastAsia="標楷體" w:hint="eastAsia"/>
                <w:b/>
                <w:noProof/>
                <w:color w:val="000000" w:themeColor="text1"/>
                <w:sz w:val="20"/>
              </w:rPr>
              <w:t>實務能力發展分類</w:t>
            </w:r>
          </w:p>
        </w:tc>
      </w:tr>
      <w:tr w:rsidR="001A2111" w:rsidRPr="00816D4A" w:rsidTr="00A05181">
        <w:trPr>
          <w:cantSplit/>
          <w:trHeight w:val="2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noProof/>
                <w:color w:val="000000" w:themeColor="text1"/>
                <w:sz w:val="20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/>
                <w:color w:val="000000" w:themeColor="text1"/>
                <w:sz w:val="20"/>
              </w:rPr>
              <w:t>學</w:t>
            </w:r>
            <w:r w:rsidRPr="00816D4A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816D4A">
              <w:rPr>
                <w:rFonts w:eastAsia="標楷體"/>
                <w:color w:val="000000" w:themeColor="text1"/>
                <w:sz w:val="20"/>
              </w:rPr>
              <w:t>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/>
                <w:noProof/>
                <w:color w:val="000000" w:themeColor="text1"/>
                <w:sz w:val="20"/>
              </w:rPr>
              <w:t>科</w:t>
            </w:r>
            <w:r w:rsidRPr="00816D4A">
              <w:rPr>
                <w:rFonts w:eastAsia="標楷體"/>
                <w:noProof/>
                <w:color w:val="000000" w:themeColor="text1"/>
                <w:sz w:val="20"/>
              </w:rPr>
              <w:t xml:space="preserve">  </w:t>
            </w:r>
            <w:r w:rsidRPr="00816D4A">
              <w:rPr>
                <w:rFonts w:eastAsia="標楷體"/>
                <w:noProof/>
                <w:color w:val="000000" w:themeColor="text1"/>
                <w:sz w:val="20"/>
              </w:rPr>
              <w:t>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color w:val="000000" w:themeColor="text1"/>
                <w:sz w:val="20"/>
              </w:rPr>
              <w:t>年</w:t>
            </w:r>
            <w:r w:rsidRPr="00816D4A">
              <w:rPr>
                <w:rFonts w:eastAsia="標楷體" w:hint="eastAsia"/>
                <w:color w:val="000000" w:themeColor="text1"/>
                <w:sz w:val="20"/>
              </w:rPr>
              <w:t xml:space="preserve">  </w:t>
            </w:r>
            <w:r w:rsidRPr="00816D4A">
              <w:rPr>
                <w:rFonts w:eastAsia="標楷體" w:hint="eastAsia"/>
                <w:color w:val="000000" w:themeColor="text1"/>
                <w:sz w:val="20"/>
              </w:rPr>
              <w:t>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/>
                <w:noProof/>
                <w:color w:val="000000" w:themeColor="text1"/>
                <w:sz w:val="20"/>
              </w:rPr>
              <w:t>姓</w:t>
            </w:r>
            <w:r w:rsidRPr="00816D4A">
              <w:rPr>
                <w:rFonts w:eastAsia="標楷體"/>
                <w:noProof/>
                <w:color w:val="000000" w:themeColor="text1"/>
                <w:sz w:val="20"/>
              </w:rPr>
              <w:t xml:space="preserve">  </w:t>
            </w:r>
            <w:r w:rsidRPr="00816D4A">
              <w:rPr>
                <w:rFonts w:eastAsia="標楷體"/>
                <w:noProof/>
                <w:color w:val="000000" w:themeColor="text1"/>
                <w:sz w:val="20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noProof/>
                <w:color w:val="000000" w:themeColor="text1"/>
                <w:sz w:val="20"/>
              </w:rPr>
              <w:t>區域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322D" w:rsidRDefault="001A2111" w:rsidP="001C322D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27236F">
              <w:rPr>
                <w:rFonts w:eastAsia="標楷體" w:hint="eastAsia"/>
                <w:noProof/>
                <w:color w:val="000000" w:themeColor="text1"/>
                <w:sz w:val="20"/>
              </w:rPr>
              <w:t>公立</w:t>
            </w:r>
            <w:r w:rsidRPr="0027236F">
              <w:rPr>
                <w:rFonts w:eastAsia="標楷體" w:hint="eastAsia"/>
                <w:noProof/>
                <w:color w:val="000000" w:themeColor="text1"/>
                <w:sz w:val="20"/>
              </w:rPr>
              <w:t>/</w:t>
            </w:r>
          </w:p>
          <w:p w:rsidR="001A2111" w:rsidRPr="0027236F" w:rsidRDefault="001A2111" w:rsidP="001C322D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27236F">
              <w:rPr>
                <w:rFonts w:eastAsia="標楷體" w:hint="eastAsia"/>
                <w:noProof/>
                <w:color w:val="000000" w:themeColor="text1"/>
                <w:sz w:val="20"/>
              </w:rPr>
              <w:t>私立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111" w:rsidRPr="0027236F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27236F">
              <w:rPr>
                <w:rFonts w:eastAsia="標楷體" w:hint="eastAsia"/>
                <w:noProof/>
                <w:color w:val="000000" w:themeColor="text1"/>
                <w:sz w:val="20"/>
              </w:rPr>
              <w:t>普通大學</w:t>
            </w:r>
            <w:r w:rsidRPr="0027236F">
              <w:rPr>
                <w:rFonts w:eastAsia="標楷體" w:hint="eastAsia"/>
                <w:noProof/>
                <w:color w:val="000000" w:themeColor="text1"/>
                <w:sz w:val="20"/>
              </w:rPr>
              <w:t xml:space="preserve">/ </w:t>
            </w:r>
            <w:r w:rsidRPr="0027236F">
              <w:rPr>
                <w:rFonts w:eastAsia="標楷體" w:hint="eastAsia"/>
                <w:noProof/>
                <w:color w:val="000000" w:themeColor="text1"/>
                <w:sz w:val="20"/>
              </w:rPr>
              <w:t>科技大學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822" w:rsidRPr="00935271" w:rsidRDefault="00E73255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935271">
              <w:rPr>
                <w:rFonts w:eastAsia="標楷體" w:hint="eastAsia"/>
                <w:noProof/>
                <w:color w:val="000000" w:themeColor="text1"/>
                <w:sz w:val="20"/>
              </w:rPr>
              <w:t>工程人才</w:t>
            </w:r>
            <w:r w:rsidR="002D5EBA" w:rsidRPr="002D5EBA">
              <w:rPr>
                <w:rFonts w:eastAsia="標楷體" w:hint="eastAsia"/>
                <w:noProof/>
                <w:color w:val="0000FF"/>
                <w:sz w:val="20"/>
              </w:rPr>
              <w:t>認列</w:t>
            </w:r>
            <w:r w:rsidR="0078163A" w:rsidRPr="002D5EBA">
              <w:rPr>
                <w:rFonts w:eastAsia="標楷體" w:hint="eastAsia"/>
                <w:noProof/>
                <w:color w:val="000000" w:themeColor="text1"/>
                <w:sz w:val="20"/>
              </w:rPr>
              <w:t>標準</w:t>
            </w:r>
          </w:p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A05181">
              <w:rPr>
                <w:rFonts w:eastAsia="標楷體" w:hint="eastAsia"/>
                <w:noProof/>
                <w:color w:val="000000" w:themeColor="text1"/>
                <w:sz w:val="14"/>
              </w:rPr>
              <w:t>(</w:t>
            </w:r>
            <w:r w:rsidRPr="00A05181">
              <w:rPr>
                <w:rFonts w:eastAsia="標楷體" w:hint="eastAsia"/>
                <w:noProof/>
                <w:color w:val="000000" w:themeColor="text1"/>
                <w:sz w:val="14"/>
              </w:rPr>
              <w:t>大學生</w:t>
            </w:r>
            <w:r w:rsidRPr="00A05181">
              <w:rPr>
                <w:rFonts w:eastAsia="標楷體" w:hint="eastAsia"/>
                <w:noProof/>
                <w:color w:val="000000" w:themeColor="text1"/>
                <w:sz w:val="14"/>
              </w:rPr>
              <w:t xml:space="preserve">/ </w:t>
            </w:r>
            <w:r w:rsidRPr="00A05181">
              <w:rPr>
                <w:rFonts w:eastAsia="標楷體" w:hint="eastAsia"/>
                <w:noProof/>
                <w:color w:val="000000" w:themeColor="text1"/>
                <w:sz w:val="14"/>
              </w:rPr>
              <w:t>碩士生</w:t>
            </w:r>
            <w:r w:rsidRPr="00A05181">
              <w:rPr>
                <w:rFonts w:eastAsia="標楷體" w:hint="eastAsia"/>
                <w:noProof/>
                <w:color w:val="000000" w:themeColor="text1"/>
                <w:sz w:val="14"/>
              </w:rPr>
              <w:t xml:space="preserve">/ </w:t>
            </w:r>
            <w:r w:rsidRPr="00A05181">
              <w:rPr>
                <w:rFonts w:eastAsia="標楷體" w:hint="eastAsia"/>
                <w:noProof/>
                <w:color w:val="000000" w:themeColor="text1"/>
                <w:sz w:val="14"/>
              </w:rPr>
              <w:t>博士生</w:t>
            </w:r>
            <w:r w:rsidRPr="00A05181">
              <w:rPr>
                <w:rFonts w:eastAsia="標楷體" w:hint="eastAsia"/>
                <w:noProof/>
                <w:color w:val="000000" w:themeColor="text1"/>
                <w:sz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111" w:rsidRPr="0027236F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27236F">
              <w:rPr>
                <w:rFonts w:eastAsia="標楷體" w:hint="eastAsia"/>
                <w:noProof/>
                <w:color w:val="000000" w:themeColor="text1"/>
                <w:sz w:val="20"/>
              </w:rPr>
              <w:t>實務能力發展主題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noProof/>
                <w:color w:val="000000" w:themeColor="text1"/>
                <w:sz w:val="20"/>
              </w:rPr>
              <w:t>說明</w:t>
            </w:r>
          </w:p>
        </w:tc>
      </w:tr>
      <w:tr w:rsidR="001A2111" w:rsidRPr="00816D4A" w:rsidTr="00A05181">
        <w:trPr>
          <w:trHeight w:val="2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noProof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元智大學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電機工程學系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color w:val="808080" w:themeColor="background1" w:themeShade="80"/>
                <w:sz w:val="20"/>
              </w:rPr>
            </w:pPr>
            <w:r w:rsidRPr="004A0FE3">
              <w:rPr>
                <w:rFonts w:eastAsia="標楷體"/>
                <w:noProof/>
                <w:color w:val="808080" w:themeColor="background1" w:themeShade="80"/>
                <w:sz w:val="20"/>
              </w:rPr>
              <w:t>碩一生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/>
                <w:noProof/>
                <w:color w:val="808080" w:themeColor="background1" w:themeShade="80"/>
                <w:sz w:val="20"/>
              </w:rPr>
              <w:t>林大華</w:t>
            </w:r>
          </w:p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(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範例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北部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私立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普通大學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碩士生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智慧次系統</w:t>
            </w:r>
          </w:p>
        </w:tc>
        <w:tc>
          <w:tcPr>
            <w:tcW w:w="4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both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</w:tr>
      <w:tr w:rsidR="001A2111" w:rsidRPr="00816D4A" w:rsidTr="00A05181">
        <w:trPr>
          <w:trHeight w:val="2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noProof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台北科技大學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電子工程學系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大四生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/>
                <w:noProof/>
                <w:color w:val="808080" w:themeColor="background1" w:themeShade="80"/>
                <w:sz w:val="20"/>
              </w:rPr>
              <w:t>張小文</w:t>
            </w:r>
          </w:p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(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範例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北部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公立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科技大學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大學生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智慧決策晶片</w:t>
            </w:r>
          </w:p>
        </w:tc>
        <w:tc>
          <w:tcPr>
            <w:tcW w:w="4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both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</w:tr>
      <w:tr w:rsidR="001A2111" w:rsidRPr="00816D4A" w:rsidTr="00A05181">
        <w:trPr>
          <w:trHeight w:val="2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noProof/>
                <w:color w:val="000000" w:themeColor="text1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高雄科技大學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電子工程系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碩二生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李阿偉</w:t>
            </w:r>
          </w:p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(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範例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433B54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北</w:t>
            </w:r>
            <w:r w:rsidR="001A2111"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公立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普通大學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博士生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智慧決策晶片</w:t>
            </w:r>
          </w:p>
        </w:tc>
        <w:tc>
          <w:tcPr>
            <w:tcW w:w="4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433B54">
            <w:pPr>
              <w:snapToGrid w:val="0"/>
              <w:spacing w:line="0" w:lineRule="atLeast"/>
              <w:jc w:val="both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已考取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XX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大學</w:t>
            </w:r>
            <w:r w:rsidR="00433B54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(</w:t>
            </w:r>
            <w:r w:rsidR="00433B54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北部公立普通大學</w:t>
            </w:r>
            <w:r w:rsidR="00433B54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)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電子工程系博士班，預定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107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年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9</w:t>
            </w:r>
            <w:r w:rsidRPr="004A0FE3">
              <w:rPr>
                <w:rFonts w:eastAsia="標楷體" w:hint="eastAsia"/>
                <w:noProof/>
                <w:color w:val="808080" w:themeColor="background1" w:themeShade="80"/>
                <w:sz w:val="20"/>
              </w:rPr>
              <w:t>月入學後繼續參與本計畫，規劃以博士生工程人才標準發展其實務能力</w:t>
            </w:r>
          </w:p>
        </w:tc>
      </w:tr>
      <w:tr w:rsidR="001A2111" w:rsidRPr="00816D4A" w:rsidTr="00A05181">
        <w:trPr>
          <w:trHeight w:val="2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816D4A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noProof/>
                <w:color w:val="000000" w:themeColor="text1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center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  <w:tc>
          <w:tcPr>
            <w:tcW w:w="4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4A0FE3" w:rsidRDefault="001A2111" w:rsidP="00BB7D1A">
            <w:pPr>
              <w:snapToGrid w:val="0"/>
              <w:spacing w:line="0" w:lineRule="atLeast"/>
              <w:jc w:val="both"/>
              <w:rPr>
                <w:rFonts w:eastAsia="標楷體"/>
                <w:noProof/>
                <w:color w:val="808080" w:themeColor="background1" w:themeShade="80"/>
                <w:sz w:val="20"/>
              </w:rPr>
            </w:pPr>
          </w:p>
        </w:tc>
      </w:tr>
      <w:tr w:rsidR="001A2111" w:rsidRPr="00816D4A" w:rsidTr="00A05181">
        <w:trPr>
          <w:trHeight w:val="20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816D4A" w:rsidRDefault="001A2111" w:rsidP="00BB7D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816D4A">
              <w:rPr>
                <w:rFonts w:eastAsia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111" w:rsidRPr="0027236F" w:rsidRDefault="001A2111" w:rsidP="00BB7D1A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:rsidR="00EE178F" w:rsidRPr="0027236F" w:rsidRDefault="00816D4A" w:rsidP="00BB7D1A">
      <w:pPr>
        <w:spacing w:line="0" w:lineRule="atLeast"/>
        <w:rPr>
          <w:rFonts w:eastAsia="標楷體"/>
          <w:color w:val="000000" w:themeColor="text1"/>
          <w:sz w:val="20"/>
        </w:rPr>
      </w:pPr>
      <w:proofErr w:type="gramStart"/>
      <w:r w:rsidRPr="0027236F">
        <w:rPr>
          <w:rFonts w:eastAsia="標楷體" w:hint="eastAsia"/>
          <w:color w:val="000000" w:themeColor="text1"/>
          <w:sz w:val="20"/>
        </w:rPr>
        <w:t>註</w:t>
      </w:r>
      <w:proofErr w:type="gramEnd"/>
      <w:r w:rsidRPr="0027236F">
        <w:rPr>
          <w:rFonts w:eastAsia="標楷體" w:hint="eastAsia"/>
          <w:color w:val="000000" w:themeColor="text1"/>
          <w:sz w:val="20"/>
        </w:rPr>
        <w:t>:</w:t>
      </w:r>
    </w:p>
    <w:p w:rsidR="00816D4A" w:rsidRPr="0027236F" w:rsidRDefault="00816D4A" w:rsidP="00BB7D1A">
      <w:pPr>
        <w:pStyle w:val="aa"/>
        <w:numPr>
          <w:ilvl w:val="0"/>
          <w:numId w:val="4"/>
        </w:numPr>
        <w:spacing w:line="0" w:lineRule="atLeast"/>
        <w:ind w:leftChars="0"/>
        <w:rPr>
          <w:rFonts w:eastAsia="標楷體"/>
          <w:color w:val="000000" w:themeColor="text1"/>
          <w:sz w:val="20"/>
        </w:rPr>
      </w:pPr>
      <w:r w:rsidRPr="0027236F">
        <w:rPr>
          <w:rFonts w:ascii="標楷體" w:eastAsia="標楷體" w:hAnsi="標楷體" w:hint="eastAsia"/>
          <w:color w:val="000000" w:themeColor="text1"/>
          <w:sz w:val="20"/>
        </w:rPr>
        <w:t>「基本資料」為實務能力優化單位招募工程人才時，工程人才之學籍</w:t>
      </w:r>
      <w:r w:rsidR="002D5EBA">
        <w:rPr>
          <w:rFonts w:ascii="標楷體" w:eastAsia="標楷體" w:hAnsi="標楷體" w:hint="eastAsia"/>
          <w:color w:val="000000" w:themeColor="text1"/>
          <w:sz w:val="20"/>
        </w:rPr>
        <w:t>；</w:t>
      </w:r>
      <w:r w:rsidR="002D5EBA" w:rsidRPr="002D5EBA">
        <w:rPr>
          <w:rFonts w:ascii="標楷體" w:eastAsia="標楷體" w:hAnsi="標楷體" w:hint="eastAsia"/>
          <w:color w:val="0000FF"/>
          <w:sz w:val="20"/>
        </w:rPr>
        <w:t>學校及科系請填完整全稱</w:t>
      </w:r>
    </w:p>
    <w:p w:rsidR="00816D4A" w:rsidRPr="0027236F" w:rsidRDefault="00816D4A" w:rsidP="00BB7D1A">
      <w:pPr>
        <w:pStyle w:val="aa"/>
        <w:numPr>
          <w:ilvl w:val="0"/>
          <w:numId w:val="4"/>
        </w:numPr>
        <w:spacing w:line="0" w:lineRule="atLeast"/>
        <w:ind w:leftChars="0"/>
        <w:rPr>
          <w:rFonts w:eastAsia="標楷體"/>
          <w:color w:val="000000" w:themeColor="text1"/>
          <w:sz w:val="20"/>
        </w:rPr>
      </w:pPr>
      <w:r w:rsidRPr="0027236F">
        <w:rPr>
          <w:rFonts w:ascii="標楷體" w:eastAsia="標楷體" w:hAnsi="標楷體" w:hint="eastAsia"/>
          <w:color w:val="000000" w:themeColor="text1"/>
          <w:sz w:val="20"/>
        </w:rPr>
        <w:t>「工程人才實務能力發展分類」</w:t>
      </w:r>
      <w:r w:rsidR="001A2111" w:rsidRPr="0027236F">
        <w:rPr>
          <w:rFonts w:ascii="標楷體" w:eastAsia="標楷體" w:hAnsi="標楷體" w:hint="eastAsia"/>
          <w:color w:val="000000" w:themeColor="text1"/>
          <w:sz w:val="20"/>
        </w:rPr>
        <w:t>為實務能力優化單位針對招募之工程人才，規劃發展之實務能力，於</w:t>
      </w:r>
      <w:bookmarkStart w:id="0" w:name="_GoBack"/>
      <w:bookmarkEnd w:id="0"/>
      <w:r w:rsidR="00BE2595" w:rsidRPr="002D5EBA">
        <w:rPr>
          <w:rFonts w:ascii="標楷體" w:eastAsia="標楷體" w:hAnsi="標楷體" w:hint="eastAsia"/>
          <w:color w:val="0000FF"/>
          <w:sz w:val="20"/>
        </w:rPr>
        <w:t>實務能力發展完成</w:t>
      </w:r>
      <w:r w:rsidR="001A2111" w:rsidRPr="0027236F">
        <w:rPr>
          <w:rFonts w:ascii="標楷體" w:eastAsia="標楷體" w:hAnsi="標楷體" w:hint="eastAsia"/>
          <w:color w:val="000000" w:themeColor="text1"/>
          <w:sz w:val="20"/>
        </w:rPr>
        <w:t>時之分類</w:t>
      </w:r>
      <w:r w:rsidR="002D5EBA">
        <w:rPr>
          <w:rFonts w:ascii="標楷體" w:eastAsia="標楷體" w:hAnsi="標楷體" w:hint="eastAsia"/>
          <w:color w:val="000000" w:themeColor="text1"/>
          <w:sz w:val="20"/>
        </w:rPr>
        <w:t>；</w:t>
      </w:r>
      <w:r w:rsidR="002D5EBA" w:rsidRPr="002D5EBA">
        <w:rPr>
          <w:rFonts w:ascii="標楷體" w:eastAsia="標楷體" w:hAnsi="標楷體" w:hint="eastAsia"/>
          <w:color w:val="0000FF"/>
          <w:sz w:val="20"/>
        </w:rPr>
        <w:t>各欄位填寫</w:t>
      </w:r>
      <w:r w:rsidR="003C29BA">
        <w:rPr>
          <w:rFonts w:ascii="標楷體" w:eastAsia="標楷體" w:hAnsi="標楷體" w:hint="eastAsia"/>
          <w:color w:val="0000FF"/>
          <w:sz w:val="20"/>
        </w:rPr>
        <w:t>之類別</w:t>
      </w:r>
      <w:r w:rsidR="002D5EBA" w:rsidRPr="002D5EBA">
        <w:rPr>
          <w:rFonts w:ascii="標楷體" w:eastAsia="標楷體" w:hAnsi="標楷體" w:hint="eastAsia"/>
          <w:color w:val="0000FF"/>
          <w:sz w:val="20"/>
        </w:rPr>
        <w:t>請勿自行縮寫</w:t>
      </w:r>
    </w:p>
    <w:p w:rsidR="001A2111" w:rsidRPr="00944B9D" w:rsidRDefault="001A2111" w:rsidP="00BB7D1A">
      <w:pPr>
        <w:pStyle w:val="aa"/>
        <w:numPr>
          <w:ilvl w:val="0"/>
          <w:numId w:val="4"/>
        </w:numPr>
        <w:spacing w:line="0" w:lineRule="atLeast"/>
        <w:ind w:leftChars="0"/>
        <w:rPr>
          <w:rFonts w:eastAsia="標楷體"/>
          <w:color w:val="000000" w:themeColor="text1"/>
          <w:sz w:val="20"/>
        </w:rPr>
      </w:pPr>
      <w:r w:rsidRPr="00935271">
        <w:rPr>
          <w:rFonts w:ascii="標楷體" w:eastAsia="標楷體" w:hAnsi="標楷體" w:hint="eastAsia"/>
          <w:color w:val="000000" w:themeColor="text1"/>
          <w:sz w:val="20"/>
        </w:rPr>
        <w:t>招募之工程人才若於參與實務能力優化單位計畫期間升學，得以</w:t>
      </w:r>
      <w:r w:rsidR="002D5EBA" w:rsidRPr="002D5EBA">
        <w:rPr>
          <w:rFonts w:ascii="標楷體" w:eastAsia="標楷體" w:hAnsi="標楷體" w:hint="eastAsia"/>
          <w:color w:val="0000FF"/>
          <w:sz w:val="20"/>
        </w:rPr>
        <w:t>實務能力發展完成</w:t>
      </w:r>
      <w:r w:rsidRPr="00935271">
        <w:rPr>
          <w:rFonts w:ascii="標楷體" w:eastAsia="標楷體" w:hAnsi="標楷體" w:hint="eastAsia"/>
          <w:color w:val="000000" w:themeColor="text1"/>
          <w:sz w:val="20"/>
        </w:rPr>
        <w:t>時之學籍認列</w:t>
      </w:r>
      <w:r w:rsidR="00A05181" w:rsidRPr="00935271">
        <w:rPr>
          <w:rFonts w:ascii="標楷體" w:eastAsia="標楷體" w:hAnsi="標楷體" w:hint="eastAsia"/>
          <w:color w:val="000000" w:themeColor="text1"/>
          <w:sz w:val="20"/>
        </w:rPr>
        <w:t>，惟必須達對應學籍工程人才之</w:t>
      </w:r>
      <w:r w:rsidR="002D5EBA" w:rsidRPr="002D5EBA">
        <w:rPr>
          <w:rFonts w:eastAsia="標楷體" w:hint="eastAsia"/>
          <w:noProof/>
          <w:color w:val="0000FF"/>
          <w:sz w:val="20"/>
        </w:rPr>
        <w:t>認列</w:t>
      </w:r>
      <w:r w:rsidR="00A05181" w:rsidRPr="00935271">
        <w:rPr>
          <w:rFonts w:ascii="標楷體" w:eastAsia="標楷體" w:hAnsi="標楷體" w:hint="eastAsia"/>
          <w:color w:val="000000" w:themeColor="text1"/>
          <w:sz w:val="20"/>
        </w:rPr>
        <w:t>標準</w:t>
      </w:r>
    </w:p>
    <w:p w:rsidR="00944B9D" w:rsidRPr="00433B54" w:rsidRDefault="00B27791" w:rsidP="00BB7D1A">
      <w:pPr>
        <w:pStyle w:val="aa"/>
        <w:numPr>
          <w:ilvl w:val="0"/>
          <w:numId w:val="4"/>
        </w:numPr>
        <w:spacing w:line="0" w:lineRule="atLeast"/>
        <w:ind w:leftChars="0"/>
        <w:rPr>
          <w:rFonts w:eastAsia="標楷體"/>
          <w:color w:val="000000" w:themeColor="text1"/>
          <w:sz w:val="20"/>
        </w:rPr>
      </w:pPr>
      <w:r w:rsidRPr="00433B54">
        <w:rPr>
          <w:rFonts w:ascii="標楷體" w:eastAsia="標楷體" w:hAnsi="標楷體" w:hint="eastAsia"/>
          <w:color w:val="000000" w:themeColor="text1"/>
          <w:sz w:val="20"/>
        </w:rPr>
        <w:t>工程人才相關學籍</w:t>
      </w:r>
      <w:r w:rsidR="00944B9D" w:rsidRPr="00433B54">
        <w:rPr>
          <w:rFonts w:ascii="標楷體" w:eastAsia="標楷體" w:hAnsi="標楷體" w:hint="eastAsia"/>
          <w:color w:val="000000" w:themeColor="text1"/>
          <w:sz w:val="20"/>
        </w:rPr>
        <w:t>證明文件</w:t>
      </w:r>
      <w:r w:rsidRPr="00433B54">
        <w:rPr>
          <w:rFonts w:ascii="標楷體" w:eastAsia="標楷體" w:hAnsi="標楷體" w:hint="eastAsia"/>
          <w:color w:val="000000" w:themeColor="text1"/>
          <w:sz w:val="20"/>
        </w:rPr>
        <w:t>，優化單位需</w:t>
      </w:r>
      <w:r w:rsidR="0048140A" w:rsidRPr="00433B54">
        <w:rPr>
          <w:rFonts w:ascii="標楷體" w:eastAsia="標楷體" w:hAnsi="標楷體" w:hint="eastAsia"/>
          <w:color w:val="000000" w:themeColor="text1"/>
          <w:sz w:val="20"/>
        </w:rPr>
        <w:t>留存備查</w:t>
      </w:r>
    </w:p>
    <w:p w:rsidR="001A2111" w:rsidRPr="0027236F" w:rsidRDefault="001A2111" w:rsidP="00BB7D1A">
      <w:pPr>
        <w:pStyle w:val="aa"/>
        <w:numPr>
          <w:ilvl w:val="0"/>
          <w:numId w:val="4"/>
        </w:numPr>
        <w:spacing w:line="0" w:lineRule="atLeast"/>
        <w:ind w:leftChars="0"/>
        <w:rPr>
          <w:rFonts w:eastAsia="標楷體"/>
          <w:color w:val="000000" w:themeColor="text1"/>
          <w:sz w:val="20"/>
        </w:rPr>
      </w:pPr>
      <w:r w:rsidRPr="0027236F">
        <w:rPr>
          <w:rFonts w:ascii="標楷體" w:eastAsia="標楷體" w:hAnsi="標楷體" w:hint="eastAsia"/>
          <w:color w:val="000000" w:themeColor="text1"/>
          <w:sz w:val="20"/>
        </w:rPr>
        <w:t>表格空間可自行新增</w:t>
      </w:r>
    </w:p>
    <w:sectPr w:rsidR="001A2111" w:rsidRPr="0027236F" w:rsidSect="008B4DDA">
      <w:headerReference w:type="default" r:id="rId7"/>
      <w:pgSz w:w="16838" w:h="11906" w:orient="landscape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61" w:rsidRDefault="003A6761" w:rsidP="003A6761">
      <w:r>
        <w:separator/>
      </w:r>
    </w:p>
  </w:endnote>
  <w:endnote w:type="continuationSeparator" w:id="0">
    <w:p w:rsidR="003A6761" w:rsidRDefault="003A6761" w:rsidP="003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61" w:rsidRDefault="003A6761" w:rsidP="003A6761">
      <w:r>
        <w:separator/>
      </w:r>
    </w:p>
  </w:footnote>
  <w:footnote w:type="continuationSeparator" w:id="0">
    <w:p w:rsidR="003A6761" w:rsidRDefault="003A6761" w:rsidP="003A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1"/>
      <w:gridCol w:w="5228"/>
    </w:tblGrid>
    <w:tr w:rsidR="00C615C1" w:rsidTr="00877AD5">
      <w:tc>
        <w:tcPr>
          <w:tcW w:w="1151" w:type="dxa"/>
        </w:tcPr>
        <w:p w:rsidR="00C615C1" w:rsidRPr="00604D00" w:rsidRDefault="00C615C1" w:rsidP="00C615C1">
          <w:pPr>
            <w:pStyle w:val="a3"/>
            <w:spacing w:line="0" w:lineRule="atLeast"/>
            <w:rPr>
              <w:rFonts w:eastAsia="標楷體"/>
            </w:rPr>
          </w:pPr>
          <w:r w:rsidRPr="000C2306">
            <w:rPr>
              <w:rFonts w:eastAsia="標楷體"/>
              <w:noProof/>
            </w:rPr>
            <w:drawing>
              <wp:inline distT="0" distB="0" distL="0" distR="0" wp14:anchorId="63009BC5" wp14:editId="2964BF7E">
                <wp:extent cx="594000" cy="313200"/>
                <wp:effectExtent l="0" t="0" r="0" b="0"/>
                <wp:docPr id="2" name="圖片 2" descr="\\140.96.142.160\Public\SIPO\LOGO &amp; Banner\IDB logo\20160128-banner_logo(新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40.96.142.160\Public\SIPO\LOGO &amp; Banner\IDB logo\20160128-banner_logo(新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761" t="27158" r="31030" b="45228"/>
                        <a:stretch/>
                      </pic:blipFill>
                      <pic:spPr bwMode="auto">
                        <a:xfrm>
                          <a:off x="0" y="0"/>
                          <a:ext cx="594000" cy="3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C615C1" w:rsidRPr="0027236F" w:rsidRDefault="00C615C1" w:rsidP="00C615C1">
          <w:pPr>
            <w:pStyle w:val="a3"/>
            <w:spacing w:line="0" w:lineRule="atLeast"/>
            <w:rPr>
              <w:rFonts w:eastAsia="標楷體"/>
              <w:color w:val="000000" w:themeColor="text1"/>
            </w:rPr>
          </w:pPr>
          <w:r w:rsidRPr="0027236F">
            <w:rPr>
              <w:rFonts w:eastAsia="標楷體" w:hint="eastAsia"/>
              <w:color w:val="000000" w:themeColor="text1"/>
            </w:rPr>
            <w:t>經濟部工業局</w:t>
          </w:r>
        </w:p>
        <w:p w:rsidR="00C615C1" w:rsidRPr="00952DB8" w:rsidRDefault="00C615C1" w:rsidP="00C615C1">
          <w:pPr>
            <w:pStyle w:val="a3"/>
            <w:spacing w:line="0" w:lineRule="atLeast"/>
            <w:rPr>
              <w:rFonts w:eastAsia="標楷體"/>
            </w:rPr>
          </w:pPr>
          <w:r w:rsidRPr="0027236F">
            <w:rPr>
              <w:rFonts w:eastAsia="標楷體" w:hint="eastAsia"/>
              <w:color w:val="000000" w:themeColor="text1"/>
            </w:rPr>
            <w:t>產學</w:t>
          </w:r>
          <w:proofErr w:type="gramStart"/>
          <w:r w:rsidRPr="0027236F">
            <w:rPr>
              <w:rFonts w:eastAsia="標楷體" w:hint="eastAsia"/>
              <w:color w:val="000000" w:themeColor="text1"/>
            </w:rPr>
            <w:t>研</w:t>
          </w:r>
          <w:proofErr w:type="gramEnd"/>
          <w:r w:rsidRPr="0027236F">
            <w:rPr>
              <w:rFonts w:eastAsia="標楷體" w:hint="eastAsia"/>
              <w:color w:val="000000" w:themeColor="text1"/>
            </w:rPr>
            <w:t>工程人才實務能力發展基地計畫</w:t>
          </w:r>
        </w:p>
      </w:tc>
    </w:tr>
  </w:tbl>
  <w:p w:rsidR="00C962E5" w:rsidRPr="00C615C1" w:rsidRDefault="00C962E5" w:rsidP="00604D00">
    <w:pPr>
      <w:pStyle w:val="a3"/>
      <w:spacing w:line="0" w:lineRule="atLeas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3022"/>
    <w:multiLevelType w:val="hybridMultilevel"/>
    <w:tmpl w:val="796485CA"/>
    <w:lvl w:ilvl="0" w:tplc="6142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9C4407"/>
    <w:multiLevelType w:val="hybridMultilevel"/>
    <w:tmpl w:val="9F3091FA"/>
    <w:lvl w:ilvl="0" w:tplc="93DE4A24">
      <w:start w:val="1"/>
      <w:numFmt w:val="decimal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56716779"/>
    <w:multiLevelType w:val="hybridMultilevel"/>
    <w:tmpl w:val="59EE9096"/>
    <w:lvl w:ilvl="0" w:tplc="1936AFE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C4C6A6D"/>
    <w:multiLevelType w:val="hybridMultilevel"/>
    <w:tmpl w:val="DB588160"/>
    <w:lvl w:ilvl="0" w:tplc="41525F6A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61"/>
    <w:rsid w:val="000D2A1D"/>
    <w:rsid w:val="000E334E"/>
    <w:rsid w:val="001A2111"/>
    <w:rsid w:val="001C322D"/>
    <w:rsid w:val="00267721"/>
    <w:rsid w:val="0027236F"/>
    <w:rsid w:val="0028471E"/>
    <w:rsid w:val="002C1819"/>
    <w:rsid w:val="002D04DD"/>
    <w:rsid w:val="002D5EBA"/>
    <w:rsid w:val="00315097"/>
    <w:rsid w:val="00365CA6"/>
    <w:rsid w:val="003A6761"/>
    <w:rsid w:val="003C29BA"/>
    <w:rsid w:val="00433B54"/>
    <w:rsid w:val="004369F3"/>
    <w:rsid w:val="004477B3"/>
    <w:rsid w:val="0048140A"/>
    <w:rsid w:val="004A0FE3"/>
    <w:rsid w:val="0051514E"/>
    <w:rsid w:val="00545E65"/>
    <w:rsid w:val="005D581B"/>
    <w:rsid w:val="005E3364"/>
    <w:rsid w:val="005E7F98"/>
    <w:rsid w:val="005F4CC7"/>
    <w:rsid w:val="005F7D3E"/>
    <w:rsid w:val="00604D00"/>
    <w:rsid w:val="00717DCD"/>
    <w:rsid w:val="00722F9F"/>
    <w:rsid w:val="007548F6"/>
    <w:rsid w:val="0078163A"/>
    <w:rsid w:val="007A3543"/>
    <w:rsid w:val="007D2201"/>
    <w:rsid w:val="007F1544"/>
    <w:rsid w:val="00813B47"/>
    <w:rsid w:val="00816D4A"/>
    <w:rsid w:val="008B4DDA"/>
    <w:rsid w:val="008D6822"/>
    <w:rsid w:val="009049F0"/>
    <w:rsid w:val="00935271"/>
    <w:rsid w:val="00944B9D"/>
    <w:rsid w:val="0098342E"/>
    <w:rsid w:val="009D07C5"/>
    <w:rsid w:val="00A05181"/>
    <w:rsid w:val="00A13163"/>
    <w:rsid w:val="00A1375E"/>
    <w:rsid w:val="00A25005"/>
    <w:rsid w:val="00AC112B"/>
    <w:rsid w:val="00B27791"/>
    <w:rsid w:val="00B66265"/>
    <w:rsid w:val="00BB354A"/>
    <w:rsid w:val="00BB7D1A"/>
    <w:rsid w:val="00BE2595"/>
    <w:rsid w:val="00BE67D1"/>
    <w:rsid w:val="00C35B24"/>
    <w:rsid w:val="00C575DD"/>
    <w:rsid w:val="00C615C1"/>
    <w:rsid w:val="00C61807"/>
    <w:rsid w:val="00C74063"/>
    <w:rsid w:val="00C962E5"/>
    <w:rsid w:val="00CD4D6A"/>
    <w:rsid w:val="00D607D4"/>
    <w:rsid w:val="00D65A00"/>
    <w:rsid w:val="00D75150"/>
    <w:rsid w:val="00E71FC5"/>
    <w:rsid w:val="00E73255"/>
    <w:rsid w:val="00EA44AA"/>
    <w:rsid w:val="00EA69DA"/>
    <w:rsid w:val="00EE178F"/>
    <w:rsid w:val="00F202BE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3B79BA76-A57A-4B47-8CCB-CB51374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7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6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A3543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267721"/>
    <w:rPr>
      <w:strike w:val="0"/>
      <w:dstrike w:val="0"/>
      <w:color w:val="336F0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3</cp:revision>
  <cp:lastPrinted>2018-02-08T03:59:00Z</cp:lastPrinted>
  <dcterms:created xsi:type="dcterms:W3CDTF">2018-12-11T05:08:00Z</dcterms:created>
  <dcterms:modified xsi:type="dcterms:W3CDTF">2018-12-11T05:18:00Z</dcterms:modified>
</cp:coreProperties>
</file>